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C216" w14:textId="77777777" w:rsidR="00F3487E" w:rsidRDefault="00F3487E" w:rsidP="00F3487E">
      <w:pPr>
        <w:pStyle w:val="a3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5391E25A" wp14:editId="1EA58824">
            <wp:extent cx="522000" cy="6120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DC1FF" w14:textId="77777777" w:rsidR="00F3487E" w:rsidRPr="00015578" w:rsidRDefault="00F3487E" w:rsidP="00F3487E">
      <w:pPr>
        <w:pStyle w:val="a3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Б Е Л Г О Р О Д С К А Я   О Б Л А С Т Ь</w:t>
      </w:r>
    </w:p>
    <w:p w14:paraId="2C584514" w14:textId="77777777" w:rsidR="00F3487E" w:rsidRPr="00B817F3" w:rsidRDefault="00F3487E" w:rsidP="00F3487E">
      <w:pPr>
        <w:pStyle w:val="a3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6"/>
          <w:szCs w:val="3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B817F3">
        <w:rPr>
          <w:rFonts w:ascii="Arial" w:hAnsi="Arial" w:cs="Arial"/>
          <w:spacing w:val="160"/>
          <w:sz w:val="36"/>
          <w:szCs w:val="3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14:paraId="515EEA67" w14:textId="77777777" w:rsidR="00F3487E" w:rsidRPr="00B817F3" w:rsidRDefault="00F3487E" w:rsidP="00F3487E">
      <w:pPr>
        <w:pStyle w:val="a3"/>
        <w:spacing w:before="160"/>
        <w:jc w:val="center"/>
        <w:rPr>
          <w:rFonts w:ascii="Arial Narrow" w:hAnsi="Arial Narrow"/>
          <w:b/>
          <w:color w:val="000000"/>
          <w:sz w:val="32"/>
          <w:szCs w:val="32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B817F3">
        <w:rPr>
          <w:rFonts w:ascii="Arial Narrow" w:hAnsi="Arial Narrow"/>
          <w:b/>
          <w:color w:val="000000"/>
          <w:sz w:val="32"/>
          <w:szCs w:val="32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ПРЕДСЕДАТЕЛЯ СОВЕТА ДЕПУТАТОВ </w:t>
      </w:r>
      <w:r w:rsidRPr="00B817F3">
        <w:rPr>
          <w:rFonts w:ascii="Arial Narrow" w:hAnsi="Arial Narrow"/>
          <w:b/>
          <w:color w:val="000000"/>
          <w:sz w:val="32"/>
          <w:szCs w:val="32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  <w:t>АЛЕКСЕЕВСКОГО ГОРОДСКОГО ОКРУГА</w:t>
      </w:r>
    </w:p>
    <w:p w14:paraId="41535EF7" w14:textId="77777777" w:rsidR="00F3487E" w:rsidRDefault="00F3487E" w:rsidP="00F3487E">
      <w:pPr>
        <w:pStyle w:val="a3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14:paraId="366EF2A3" w14:textId="0C712C31" w:rsidR="00F3487E" w:rsidRDefault="00F3487E" w:rsidP="00F3487E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AF2F49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</w:t>
      </w:r>
      <w:r w:rsidR="00810DBE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15</w:t>
      </w:r>
      <w:r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5634AE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ноября </w:t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2023 года</w:t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AF2F49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                     №</w:t>
      </w:r>
      <w:r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794AED">
        <w:rPr>
          <w:rFonts w:ascii="Arial" w:eastAsia="Calibri" w:hAnsi="Arial" w:cs="Arial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27</w:t>
      </w:r>
    </w:p>
    <w:p w14:paraId="595F26F0" w14:textId="77777777" w:rsidR="00F3487E" w:rsidRPr="00810DBE" w:rsidRDefault="00F3487E" w:rsidP="00810D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3265A938" w14:textId="77777777" w:rsidR="00F3487E" w:rsidRPr="00810DBE" w:rsidRDefault="00F3487E" w:rsidP="00810DB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14:paraId="01198FA1" w14:textId="77777777" w:rsidR="00044A57" w:rsidRPr="00810DBE" w:rsidRDefault="00044A57" w:rsidP="00810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784FE" w14:textId="77777777" w:rsidR="000A15F8" w:rsidRPr="00480568" w:rsidRDefault="000A15F8" w:rsidP="000A1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0568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решения  </w:t>
      </w:r>
    </w:p>
    <w:p w14:paraId="55A78C78" w14:textId="77777777" w:rsidR="000A15F8" w:rsidRDefault="000A15F8" w:rsidP="000A1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0568">
        <w:rPr>
          <w:rFonts w:ascii="Times New Roman" w:hAnsi="Times New Roman" w:cs="Times New Roman"/>
          <w:sz w:val="28"/>
          <w:szCs w:val="28"/>
        </w:rPr>
        <w:t xml:space="preserve"> Совета депутатов Алексеевского городского округа </w:t>
      </w:r>
    </w:p>
    <w:p w14:paraId="73CB9378" w14:textId="77777777" w:rsidR="000A15F8" w:rsidRDefault="000A15F8" w:rsidP="000A1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5E8">
        <w:rPr>
          <w:rFonts w:ascii="Times New Roman" w:hAnsi="Times New Roman" w:cs="Times New Roman"/>
          <w:sz w:val="28"/>
          <w:szCs w:val="28"/>
        </w:rPr>
        <w:t xml:space="preserve">«О бюджете Алексеевского городского округа  на 2024 год </w:t>
      </w:r>
    </w:p>
    <w:p w14:paraId="6055D7E4" w14:textId="63E5698A" w:rsidR="000A15F8" w:rsidRPr="00480568" w:rsidRDefault="000A15F8" w:rsidP="000A1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655E8">
        <w:rPr>
          <w:rFonts w:ascii="Times New Roman" w:hAnsi="Times New Roman" w:cs="Times New Roman"/>
          <w:sz w:val="28"/>
          <w:szCs w:val="28"/>
        </w:rPr>
        <w:t>и  плановый период 2025-2026 годов</w:t>
      </w:r>
      <w:r w:rsidRPr="008655E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660A05B7" w14:textId="77777777" w:rsidR="000A15F8" w:rsidRPr="00B76AC5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8A3957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C67BBF" w14:textId="77777777" w:rsidR="000A15F8" w:rsidRPr="004D36AC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6A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6AC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 р</w:t>
      </w:r>
      <w:r>
        <w:rPr>
          <w:rFonts w:ascii="Times New Roman" w:hAnsi="Times New Roman" w:cs="Times New Roman"/>
          <w:sz w:val="28"/>
          <w:szCs w:val="28"/>
        </w:rPr>
        <w:t>уководствуясь статьями 15 и 39</w:t>
      </w:r>
      <w:r w:rsidRPr="004D36AC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Алексеевского городского округа</w:t>
      </w:r>
      <w:r w:rsidRPr="004D36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Порядком организации и проведения публичных слушаний, общественных обсуждений на территории Алексеевского городского округа, утвержденным решением Совета депутатов Алексеевского городского округа от 27 сентября 2018 года №10 постановляю: </w:t>
      </w:r>
    </w:p>
    <w:p w14:paraId="7786309D" w14:textId="51752A7D" w:rsidR="000A15F8" w:rsidRPr="00C4035B" w:rsidRDefault="000A15F8" w:rsidP="00F904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BA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Назначить публичные слушания по проекту решения Совета депутатов Алексеевского городского округа «</w:t>
      </w:r>
      <w:r w:rsidR="00F90470" w:rsidRPr="008655E8">
        <w:rPr>
          <w:rFonts w:ascii="Times New Roman" w:hAnsi="Times New Roman" w:cs="Times New Roman"/>
          <w:sz w:val="28"/>
          <w:szCs w:val="28"/>
        </w:rPr>
        <w:t>О бюджете Алексеевского городского округа  на 2024 год и  плановый период 2025-2026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Pr="004B64B3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14:paraId="7203FC41" w14:textId="77777777" w:rsidR="000A15F8" w:rsidRPr="00F41CC6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FB4BAE">
        <w:rPr>
          <w:rFonts w:ascii="Times New Roman" w:hAnsi="Times New Roman" w:cs="Times New Roman"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Провести публичные слушания в зале заседаний здания </w:t>
      </w:r>
      <w:r w:rsidRPr="00A36CED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 Алексеевского городского округа</w:t>
      </w:r>
      <w:r w:rsidRPr="00A36CED">
        <w:rPr>
          <w:rFonts w:ascii="Times New Roman" w:hAnsi="Times New Roman" w:cs="Times New Roman"/>
          <w:sz w:val="28"/>
          <w:szCs w:val="28"/>
        </w:rPr>
        <w:t xml:space="preserve"> (город Алексеевка,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CED">
        <w:rPr>
          <w:rFonts w:ascii="Times New Roman" w:hAnsi="Times New Roman" w:cs="Times New Roman"/>
          <w:sz w:val="28"/>
          <w:szCs w:val="28"/>
        </w:rPr>
        <w:t>пл. Победы, д.73</w:t>
      </w:r>
      <w:r w:rsidRPr="004D327D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14 декабря</w:t>
      </w:r>
      <w:r w:rsidRPr="00647B88">
        <w:rPr>
          <w:rFonts w:ascii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7B88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47B88">
        <w:rPr>
          <w:rFonts w:ascii="Times New Roman" w:hAnsi="Times New Roman" w:cs="Times New Roman"/>
          <w:sz w:val="28"/>
          <w:szCs w:val="28"/>
        </w:rPr>
        <w:t xml:space="preserve"> часов 00 минут.</w:t>
      </w:r>
    </w:p>
    <w:p w14:paraId="1DF14852" w14:textId="77777777" w:rsidR="000A15F8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Назначить председательствующим на публичных слушаниях заместителя главы администрации Алексеевского городского округа по финансам, председателя комитета финансов и бюджетной политики  Гребенкину М.М.</w:t>
      </w:r>
    </w:p>
    <w:p w14:paraId="4C702B42" w14:textId="77777777" w:rsidR="000A15F8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Сформировать рабочую группу по организации проведения публичных слушаний в следующем составе:</w:t>
      </w:r>
    </w:p>
    <w:p w14:paraId="06386908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Николаевна </w:t>
      </w:r>
      <w:proofErr w:type="gramStart"/>
      <w:r>
        <w:rPr>
          <w:rFonts w:ascii="Times New Roman" w:hAnsi="Times New Roman" w:cs="Times New Roman"/>
          <w:sz w:val="28"/>
          <w:szCs w:val="28"/>
        </w:rPr>
        <w:t>-  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отдела правовой экспертизы управления правовой работы аппарата главы администрации Алексеевского городского округа;</w:t>
      </w:r>
    </w:p>
    <w:p w14:paraId="3D221A85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Головко Светлана Викторовна – заместитель председателя комитета финансов и бюджетной политики администрации Алексеевского городского округа, начальник бюджетного отдела;</w:t>
      </w:r>
    </w:p>
    <w:p w14:paraId="60602626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Дегтярева Марина Александровна – заместитель главы администрации Алексеевского городского округа по экономике, председатель комитета экономического развития;</w:t>
      </w:r>
    </w:p>
    <w:p w14:paraId="63A464BB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Серкова Наталья Витальевна – начальник отдела доходов, комитета финансов и бюджетной политики администрации Алексеевского городского округа. </w:t>
      </w:r>
    </w:p>
    <w:p w14:paraId="34B94D79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6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D36AC">
        <w:rPr>
          <w:rFonts w:ascii="Times New Roman" w:hAnsi="Times New Roman" w:cs="Times New Roman"/>
          <w:sz w:val="28"/>
          <w:szCs w:val="28"/>
        </w:rPr>
        <w:t>Поручить членам рабочей группы предпринять предусмотренные законом меры по созданию необходимых условий для проведения публичных слушаний п</w:t>
      </w:r>
      <w:r>
        <w:rPr>
          <w:rFonts w:ascii="Times New Roman" w:hAnsi="Times New Roman" w:cs="Times New Roman"/>
          <w:sz w:val="28"/>
          <w:szCs w:val="28"/>
        </w:rPr>
        <w:t>о проекту решения С</w:t>
      </w:r>
      <w:r w:rsidRPr="004D36AC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Алексеевского городского округа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64B3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8655E8">
        <w:rPr>
          <w:rFonts w:ascii="Times New Roman" w:hAnsi="Times New Roman" w:cs="Times New Roman"/>
          <w:sz w:val="28"/>
          <w:szCs w:val="28"/>
        </w:rPr>
        <w:t>бюджете Алексеевского городского округа  на 2024 год и  плановый период 2025-2026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проведении публичных слушаний. </w:t>
      </w:r>
    </w:p>
    <w:p w14:paraId="43DDF83E" w14:textId="77777777" w:rsidR="000A15F8" w:rsidRDefault="000A15F8" w:rsidP="000A1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Письменные обращения (предложения, замечания) по проекту решения «</w:t>
      </w:r>
      <w:r w:rsidRPr="004B64B3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8655E8">
        <w:rPr>
          <w:rFonts w:ascii="Times New Roman" w:hAnsi="Times New Roman" w:cs="Times New Roman"/>
          <w:sz w:val="28"/>
          <w:szCs w:val="28"/>
        </w:rPr>
        <w:t>бюджете Алексеевского городского округа  на 2024 год и  плановый период 2025-2026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» принимаются в срок до 21 декабря </w:t>
      </w:r>
      <w:r w:rsidRPr="00647B88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47B88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>по адресу: город Алексеевка, площадь Победы, дом 73, здание администрации Алексеевского городского округа, кабинет № 65; телефон: 3-24-33; с 9-00 до 18-00 часов, перерыв с 13-00 до 14-00 часов, суббота и воскресенье выходной.</w:t>
      </w:r>
    </w:p>
    <w:p w14:paraId="358941D5" w14:textId="77777777" w:rsidR="000A15F8" w:rsidRDefault="000A15F8" w:rsidP="000A15F8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1403E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51403E">
        <w:rPr>
          <w:rFonts w:ascii="Times New Roman" w:hAnsi="Times New Roman" w:cs="Times New Roman"/>
          <w:sz w:val="28"/>
          <w:szCs w:val="28"/>
        </w:rPr>
        <w:t xml:space="preserve"> опубликовать в порядке, предусмотренном Уставом</w:t>
      </w:r>
      <w:r>
        <w:rPr>
          <w:rFonts w:ascii="Times New Roman" w:hAnsi="Times New Roman" w:cs="Times New Roman"/>
          <w:sz w:val="28"/>
          <w:szCs w:val="28"/>
        </w:rPr>
        <w:t xml:space="preserve"> Алексеевского городского округа. </w:t>
      </w:r>
    </w:p>
    <w:p w14:paraId="6DAF6404" w14:textId="77777777" w:rsidR="000A15F8" w:rsidRPr="00FB4BAE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  <w:r w:rsidRPr="00FB4BA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председателя Совета депутатов Алексеевского городского округа Скляр И.П.</w:t>
      </w:r>
    </w:p>
    <w:p w14:paraId="7C9CCCE9" w14:textId="77777777" w:rsidR="000A15F8" w:rsidRPr="00FB4BAE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6DF05F" w14:textId="77777777" w:rsidR="000A15F8" w:rsidRPr="00FB4BAE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B2B60" w14:textId="77777777" w:rsidR="000A15F8" w:rsidRPr="00FB4BAE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ABEAEC" w14:textId="77777777" w:rsidR="000A15F8" w:rsidRPr="00480568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56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6D6052E6" w14:textId="77777777" w:rsidR="000A15F8" w:rsidRPr="00480568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568">
        <w:rPr>
          <w:rFonts w:ascii="Times New Roman" w:hAnsi="Times New Roman" w:cs="Times New Roman"/>
          <w:sz w:val="28"/>
          <w:szCs w:val="28"/>
        </w:rPr>
        <w:t xml:space="preserve">Алексеевского городского округа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А.С. Третьяков</w:t>
      </w:r>
      <w:r w:rsidRPr="004805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2359225D" w14:textId="77777777" w:rsidR="000A15F8" w:rsidRPr="00B76AC5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81756" w14:textId="77777777" w:rsidR="000A15F8" w:rsidRDefault="000A15F8" w:rsidP="000A1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F41801" w14:textId="77777777" w:rsidR="000A15F8" w:rsidRDefault="000A15F8" w:rsidP="000A15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BDDE4" w14:textId="77777777" w:rsidR="00242463" w:rsidRDefault="00242463" w:rsidP="0039511F">
      <w:pPr>
        <w:spacing w:after="0" w:line="240" w:lineRule="auto"/>
        <w:jc w:val="center"/>
      </w:pPr>
    </w:p>
    <w:sectPr w:rsidR="00242463" w:rsidSect="0039511F">
      <w:headerReference w:type="default" r:id="rId8"/>
      <w:pgSz w:w="11906" w:h="16838"/>
      <w:pgMar w:top="1134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AD790" w14:textId="77777777" w:rsidR="009933BD" w:rsidRDefault="009933BD" w:rsidP="009750DE">
      <w:pPr>
        <w:spacing w:after="0" w:line="240" w:lineRule="auto"/>
      </w:pPr>
      <w:r>
        <w:separator/>
      </w:r>
    </w:p>
  </w:endnote>
  <w:endnote w:type="continuationSeparator" w:id="0">
    <w:p w14:paraId="50258AF6" w14:textId="77777777" w:rsidR="009933BD" w:rsidRDefault="009933BD" w:rsidP="0097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844D" w14:textId="77777777" w:rsidR="009933BD" w:rsidRDefault="009933BD" w:rsidP="009750DE">
      <w:pPr>
        <w:spacing w:after="0" w:line="240" w:lineRule="auto"/>
      </w:pPr>
      <w:r>
        <w:separator/>
      </w:r>
    </w:p>
  </w:footnote>
  <w:footnote w:type="continuationSeparator" w:id="0">
    <w:p w14:paraId="48A5D22C" w14:textId="77777777" w:rsidR="009933BD" w:rsidRDefault="009933BD" w:rsidP="0097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993976"/>
      <w:docPartObj>
        <w:docPartGallery w:val="Page Numbers (Top of Page)"/>
        <w:docPartUnique/>
      </w:docPartObj>
    </w:sdtPr>
    <w:sdtEndPr/>
    <w:sdtContent>
      <w:p w14:paraId="1F32303E" w14:textId="77777777" w:rsidR="009750DE" w:rsidRDefault="009750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470">
          <w:rPr>
            <w:noProof/>
          </w:rPr>
          <w:t>2</w:t>
        </w:r>
        <w:r>
          <w:fldChar w:fldCharType="end"/>
        </w:r>
      </w:p>
    </w:sdtContent>
  </w:sdt>
  <w:p w14:paraId="63718FF1" w14:textId="77777777" w:rsidR="009750DE" w:rsidRDefault="009750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C97"/>
    <w:multiLevelType w:val="hybridMultilevel"/>
    <w:tmpl w:val="ADECAE1C"/>
    <w:lvl w:ilvl="0" w:tplc="0E3ED4F4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15297FB2"/>
    <w:multiLevelType w:val="hybridMultilevel"/>
    <w:tmpl w:val="BF42F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461CA"/>
    <w:multiLevelType w:val="hybridMultilevel"/>
    <w:tmpl w:val="7B525CE4"/>
    <w:lvl w:ilvl="0" w:tplc="83EEB2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788"/>
    <w:rsid w:val="00011CD2"/>
    <w:rsid w:val="00035D99"/>
    <w:rsid w:val="000436D6"/>
    <w:rsid w:val="00044A57"/>
    <w:rsid w:val="000620F8"/>
    <w:rsid w:val="000A15F8"/>
    <w:rsid w:val="000A769C"/>
    <w:rsid w:val="0013629C"/>
    <w:rsid w:val="00171F14"/>
    <w:rsid w:val="00174277"/>
    <w:rsid w:val="00185115"/>
    <w:rsid w:val="00187AE1"/>
    <w:rsid w:val="00195C9E"/>
    <w:rsid w:val="001A0325"/>
    <w:rsid w:val="001A0D2D"/>
    <w:rsid w:val="001B6C89"/>
    <w:rsid w:val="001E3824"/>
    <w:rsid w:val="00222940"/>
    <w:rsid w:val="00223FED"/>
    <w:rsid w:val="0023498F"/>
    <w:rsid w:val="00242463"/>
    <w:rsid w:val="0025119A"/>
    <w:rsid w:val="00293AA6"/>
    <w:rsid w:val="002A687B"/>
    <w:rsid w:val="002C14E1"/>
    <w:rsid w:val="002D0030"/>
    <w:rsid w:val="00377349"/>
    <w:rsid w:val="0039511F"/>
    <w:rsid w:val="003A72DC"/>
    <w:rsid w:val="003B698D"/>
    <w:rsid w:val="004078A0"/>
    <w:rsid w:val="004479CF"/>
    <w:rsid w:val="00450B0E"/>
    <w:rsid w:val="0045331A"/>
    <w:rsid w:val="00461EA4"/>
    <w:rsid w:val="0046636E"/>
    <w:rsid w:val="004B26F9"/>
    <w:rsid w:val="004B7D51"/>
    <w:rsid w:val="004C6440"/>
    <w:rsid w:val="004E1D72"/>
    <w:rsid w:val="004E5743"/>
    <w:rsid w:val="004F39D7"/>
    <w:rsid w:val="00545C5F"/>
    <w:rsid w:val="0056286D"/>
    <w:rsid w:val="005634AE"/>
    <w:rsid w:val="0057069A"/>
    <w:rsid w:val="005B2788"/>
    <w:rsid w:val="005C4295"/>
    <w:rsid w:val="00646572"/>
    <w:rsid w:val="00652648"/>
    <w:rsid w:val="006A4645"/>
    <w:rsid w:val="006A6F5C"/>
    <w:rsid w:val="006C4A27"/>
    <w:rsid w:val="006C506D"/>
    <w:rsid w:val="006F0788"/>
    <w:rsid w:val="00700556"/>
    <w:rsid w:val="00705DA5"/>
    <w:rsid w:val="0070765A"/>
    <w:rsid w:val="0072576F"/>
    <w:rsid w:val="007315D7"/>
    <w:rsid w:val="00731C01"/>
    <w:rsid w:val="0077430A"/>
    <w:rsid w:val="007815DA"/>
    <w:rsid w:val="00794AED"/>
    <w:rsid w:val="00796B85"/>
    <w:rsid w:val="007B0F53"/>
    <w:rsid w:val="007D4E98"/>
    <w:rsid w:val="00810DBE"/>
    <w:rsid w:val="0083314C"/>
    <w:rsid w:val="00867DF9"/>
    <w:rsid w:val="00883A9F"/>
    <w:rsid w:val="0088424A"/>
    <w:rsid w:val="00914A81"/>
    <w:rsid w:val="00915101"/>
    <w:rsid w:val="0093691F"/>
    <w:rsid w:val="00963782"/>
    <w:rsid w:val="009750DE"/>
    <w:rsid w:val="0097702E"/>
    <w:rsid w:val="009933BD"/>
    <w:rsid w:val="009970D6"/>
    <w:rsid w:val="009977FF"/>
    <w:rsid w:val="009C04D8"/>
    <w:rsid w:val="009E4C45"/>
    <w:rsid w:val="00A12B29"/>
    <w:rsid w:val="00A13004"/>
    <w:rsid w:val="00A44E53"/>
    <w:rsid w:val="00A70DEE"/>
    <w:rsid w:val="00A711D0"/>
    <w:rsid w:val="00A87B33"/>
    <w:rsid w:val="00A93B18"/>
    <w:rsid w:val="00A947CA"/>
    <w:rsid w:val="00AA2B61"/>
    <w:rsid w:val="00AC2D1A"/>
    <w:rsid w:val="00AF2F49"/>
    <w:rsid w:val="00B0675E"/>
    <w:rsid w:val="00B1157C"/>
    <w:rsid w:val="00B17F4D"/>
    <w:rsid w:val="00BB75D0"/>
    <w:rsid w:val="00BE7673"/>
    <w:rsid w:val="00C00089"/>
    <w:rsid w:val="00C02ED4"/>
    <w:rsid w:val="00C56904"/>
    <w:rsid w:val="00C72E30"/>
    <w:rsid w:val="00C906B1"/>
    <w:rsid w:val="00CA1F21"/>
    <w:rsid w:val="00CA7A3F"/>
    <w:rsid w:val="00D02920"/>
    <w:rsid w:val="00D13AD4"/>
    <w:rsid w:val="00D40FFB"/>
    <w:rsid w:val="00D46601"/>
    <w:rsid w:val="00D56599"/>
    <w:rsid w:val="00D81C1B"/>
    <w:rsid w:val="00D824B7"/>
    <w:rsid w:val="00DE7025"/>
    <w:rsid w:val="00E015E3"/>
    <w:rsid w:val="00E2750C"/>
    <w:rsid w:val="00EC06D9"/>
    <w:rsid w:val="00EC4BCE"/>
    <w:rsid w:val="00F24545"/>
    <w:rsid w:val="00F27013"/>
    <w:rsid w:val="00F3487E"/>
    <w:rsid w:val="00F36F76"/>
    <w:rsid w:val="00F44BB1"/>
    <w:rsid w:val="00F50BB0"/>
    <w:rsid w:val="00F90470"/>
    <w:rsid w:val="00FB3060"/>
    <w:rsid w:val="00FB6F5A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36DA"/>
  <w15:docId w15:val="{B5903256-6517-4E1F-A60E-A0E536D1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9C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7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9C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7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0DE"/>
  </w:style>
  <w:style w:type="paragraph" w:styleId="a8">
    <w:name w:val="footer"/>
    <w:basedOn w:val="a"/>
    <w:link w:val="a9"/>
    <w:uiPriority w:val="99"/>
    <w:unhideWhenUsed/>
    <w:rsid w:val="0097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0DE"/>
  </w:style>
  <w:style w:type="paragraph" w:styleId="aa">
    <w:name w:val="List Paragraph"/>
    <w:basedOn w:val="a"/>
    <w:uiPriority w:val="34"/>
    <w:qFormat/>
    <w:rsid w:val="0037734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951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Алексеевского раойна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Lyudmila Ryabova (user_31)</dc:creator>
  <cp:lastModifiedBy>Ирина</cp:lastModifiedBy>
  <cp:revision>2</cp:revision>
  <cp:lastPrinted>2023-11-16T09:43:00Z</cp:lastPrinted>
  <dcterms:created xsi:type="dcterms:W3CDTF">2023-11-16T09:44:00Z</dcterms:created>
  <dcterms:modified xsi:type="dcterms:W3CDTF">2023-11-16T09:44:00Z</dcterms:modified>
</cp:coreProperties>
</file>