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EF623A" w:rsidRPr="0070775E" w14:paraId="6D2E9087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7E25B5CF" w14:textId="77777777" w:rsidR="00EF623A" w:rsidRPr="0070775E" w:rsidRDefault="00EF623A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67979A0C" wp14:editId="3DFDB57F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07BCB313" w14:textId="77777777" w:rsidR="00EF623A" w:rsidRPr="0070775E" w:rsidRDefault="00EF623A" w:rsidP="00CD6BF0">
            <w:pPr>
              <w:jc w:val="center"/>
              <w:rPr>
                <w:i/>
                <w:sz w:val="28"/>
              </w:rPr>
            </w:pPr>
          </w:p>
        </w:tc>
      </w:tr>
      <w:tr w:rsidR="00EF623A" w:rsidRPr="0070775E" w14:paraId="337B731A" w14:textId="77777777" w:rsidTr="00CD6BF0">
        <w:tc>
          <w:tcPr>
            <w:tcW w:w="9571" w:type="dxa"/>
            <w:vAlign w:val="center"/>
          </w:tcPr>
          <w:p w14:paraId="2E6B86D3" w14:textId="77777777" w:rsidR="00EF623A" w:rsidRPr="0070775E" w:rsidRDefault="00EF623A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6E202930" w14:textId="77777777" w:rsidR="00EF623A" w:rsidRPr="0070775E" w:rsidRDefault="00EF623A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62D8FCCA" w14:textId="77777777" w:rsidR="00EF623A" w:rsidRPr="0070775E" w:rsidRDefault="00EF623A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3966B005" w14:textId="77777777" w:rsidR="00EF623A" w:rsidRPr="0070775E" w:rsidRDefault="00EF623A" w:rsidP="00CD6BF0">
            <w:pPr>
              <w:jc w:val="center"/>
              <w:rPr>
                <w:sz w:val="28"/>
              </w:rPr>
            </w:pPr>
          </w:p>
        </w:tc>
      </w:tr>
      <w:tr w:rsidR="00EF623A" w:rsidRPr="0070775E" w14:paraId="5A750EC9" w14:textId="77777777" w:rsidTr="00CD6BF0">
        <w:tc>
          <w:tcPr>
            <w:tcW w:w="9571" w:type="dxa"/>
            <w:vAlign w:val="center"/>
          </w:tcPr>
          <w:p w14:paraId="21FB8AA2" w14:textId="77777777" w:rsidR="00EF623A" w:rsidRPr="0070775E" w:rsidRDefault="00EF623A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4A0228B1" w14:textId="77777777" w:rsidR="00EF623A" w:rsidRPr="0070775E" w:rsidRDefault="00EF623A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4FDFDED9" w14:textId="77777777" w:rsidR="00EF623A" w:rsidRPr="0070775E" w:rsidRDefault="00EF623A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EF623A" w:rsidRPr="0070775E" w14:paraId="2D1EFE56" w14:textId="77777777" w:rsidTr="00CD6BF0">
        <w:tc>
          <w:tcPr>
            <w:tcW w:w="9571" w:type="dxa"/>
            <w:vAlign w:val="center"/>
          </w:tcPr>
          <w:p w14:paraId="57C51AB2" w14:textId="77777777" w:rsidR="00EF623A" w:rsidRPr="0070775E" w:rsidRDefault="00EF623A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67/453-1</w:t>
            </w:r>
          </w:p>
        </w:tc>
        <w:tc>
          <w:tcPr>
            <w:tcW w:w="9571" w:type="dxa"/>
            <w:vAlign w:val="center"/>
          </w:tcPr>
          <w:p w14:paraId="3F9E0B29" w14:textId="77777777" w:rsidR="00EF623A" w:rsidRPr="0070775E" w:rsidRDefault="00EF623A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0FE5F0" w14:textId="77777777" w:rsidR="00EF623A" w:rsidRPr="0070775E" w:rsidRDefault="00EF623A" w:rsidP="00EF623A">
      <w:pPr>
        <w:jc w:val="center"/>
        <w:rPr>
          <w:b/>
          <w:sz w:val="28"/>
          <w:szCs w:val="28"/>
        </w:rPr>
      </w:pPr>
    </w:p>
    <w:p w14:paraId="11F4E09D" w14:textId="77777777" w:rsidR="00EF623A" w:rsidRPr="0070775E" w:rsidRDefault="00EF623A" w:rsidP="00EF623A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Горкинскому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2, </w:t>
      </w:r>
      <w:proofErr w:type="spellStart"/>
      <w:r w:rsidRPr="0070775E">
        <w:rPr>
          <w:b/>
          <w:sz w:val="28"/>
          <w:szCs w:val="28"/>
        </w:rPr>
        <w:t>Карепиной</w:t>
      </w:r>
      <w:proofErr w:type="spellEnd"/>
      <w:r w:rsidRPr="0070775E">
        <w:rPr>
          <w:b/>
          <w:sz w:val="28"/>
          <w:szCs w:val="28"/>
        </w:rPr>
        <w:t xml:space="preserve"> Валентины Николаевны </w:t>
      </w:r>
    </w:p>
    <w:p w14:paraId="7A5991E4" w14:textId="77777777" w:rsidR="00EF623A" w:rsidRPr="0070775E" w:rsidRDefault="00EF623A" w:rsidP="00EF623A">
      <w:pPr>
        <w:jc w:val="center"/>
        <w:rPr>
          <w:b/>
          <w:sz w:val="28"/>
          <w:szCs w:val="28"/>
        </w:rPr>
      </w:pPr>
    </w:p>
    <w:p w14:paraId="593ED422" w14:textId="77777777" w:rsidR="00EF623A" w:rsidRPr="0070775E" w:rsidRDefault="00EF623A" w:rsidP="00EF623A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</w:t>
      </w:r>
      <w:proofErr w:type="spellStart"/>
      <w:r w:rsidRPr="0070775E">
        <w:rPr>
          <w:szCs w:val="28"/>
          <w:shd w:val="clear" w:color="auto" w:fill="FFFFFF"/>
        </w:rPr>
        <w:t>Карепиной</w:t>
      </w:r>
      <w:proofErr w:type="spellEnd"/>
      <w:r w:rsidRPr="0070775E">
        <w:rPr>
          <w:szCs w:val="28"/>
          <w:shd w:val="clear" w:color="auto" w:fill="FFFFFF"/>
        </w:rPr>
        <w:t xml:space="preserve"> Валентины Николаевны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Горкинскому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2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Горкинскому</w:t>
      </w:r>
      <w:proofErr w:type="spellEnd"/>
      <w:r w:rsidRPr="0070775E">
        <w:rPr>
          <w:szCs w:val="28"/>
        </w:rPr>
        <w:t xml:space="preserve"> одномандатному избирательному округу № 2 </w:t>
      </w:r>
      <w:r w:rsidRPr="0070775E">
        <w:rPr>
          <w:b/>
          <w:szCs w:val="28"/>
        </w:rPr>
        <w:t>постановляет:</w:t>
      </w:r>
    </w:p>
    <w:p w14:paraId="5A5D0360" w14:textId="77777777" w:rsidR="00EF623A" w:rsidRPr="0070775E" w:rsidRDefault="00EF623A" w:rsidP="00EF623A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Горкинскому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2 </w:t>
      </w:r>
      <w:r w:rsidRPr="0070775E">
        <w:rPr>
          <w:sz w:val="28"/>
          <w:szCs w:val="28"/>
        </w:rPr>
        <w:br/>
      </w:r>
      <w:proofErr w:type="spellStart"/>
      <w:r w:rsidRPr="0070775E">
        <w:rPr>
          <w:sz w:val="28"/>
          <w:szCs w:val="28"/>
        </w:rPr>
        <w:t>Карепину</w:t>
      </w:r>
      <w:proofErr w:type="spellEnd"/>
      <w:r w:rsidRPr="0070775E">
        <w:rPr>
          <w:sz w:val="28"/>
          <w:szCs w:val="28"/>
        </w:rPr>
        <w:t xml:space="preserve"> Валентину Николаевну, дата рождения 02 декабря 1965 года, место рождения – с. Круглое Алексеевского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70775E">
        <w:rPr>
          <w:sz w:val="28"/>
          <w:szCs w:val="28"/>
        </w:rPr>
        <w:t>Сетище</w:t>
      </w:r>
      <w:proofErr w:type="spellEnd"/>
      <w:r w:rsidRPr="0070775E">
        <w:rPr>
          <w:sz w:val="28"/>
        </w:rPr>
        <w:t xml:space="preserve">, </w:t>
      </w:r>
      <w:r w:rsidRPr="0070775E">
        <w:rPr>
          <w:sz w:val="28"/>
          <w:szCs w:val="28"/>
        </w:rPr>
        <w:lastRenderedPageBreak/>
        <w:t>профессиональное образование – начальное, профессиональное, Старооскольское педагогическое училище, 1986 год, основное место работы или службы, занимаемая должность / род занятий – Муниципальное казенное учреждение «Административно-хозяйственный центр» Красненского района Белгородской области, специалист</w:t>
      </w:r>
      <w:r w:rsidRPr="0070775E">
        <w:rPr>
          <w:sz w:val="28"/>
        </w:rPr>
        <w:t xml:space="preserve">, депутат Земского собрания </w:t>
      </w:r>
      <w:proofErr w:type="spellStart"/>
      <w:r w:rsidRPr="0070775E">
        <w:rPr>
          <w:sz w:val="28"/>
        </w:rPr>
        <w:t>Сетищенского</w:t>
      </w:r>
      <w:proofErr w:type="spellEnd"/>
      <w:r w:rsidRPr="0070775E">
        <w:rPr>
          <w:sz w:val="28"/>
        </w:rPr>
        <w:t xml:space="preserve"> сельского поселения Красненского района Белгородской области на непостоянной основе</w:t>
      </w:r>
      <w:r w:rsidRPr="0070775E">
        <w:rPr>
          <w:sz w:val="28"/>
          <w:szCs w:val="28"/>
        </w:rPr>
        <w:t>.</w:t>
      </w:r>
    </w:p>
    <w:p w14:paraId="3D5770B6" w14:textId="77777777" w:rsidR="00EF623A" w:rsidRPr="0070775E" w:rsidRDefault="00EF623A" w:rsidP="00EF623A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15 минуты.</w:t>
      </w:r>
    </w:p>
    <w:p w14:paraId="5E8BD31A" w14:textId="77777777" w:rsidR="00EF623A" w:rsidRPr="0070775E" w:rsidRDefault="00EF623A" w:rsidP="00EF623A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Горкинскому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2 </w:t>
      </w:r>
      <w:proofErr w:type="spellStart"/>
      <w:r w:rsidRPr="0070775E">
        <w:rPr>
          <w:rFonts w:ascii="Times New Roman" w:hAnsi="Times New Roman"/>
          <w:szCs w:val="28"/>
        </w:rPr>
        <w:t>Карепиной</w:t>
      </w:r>
      <w:proofErr w:type="spellEnd"/>
      <w:r w:rsidRPr="0070775E">
        <w:rPr>
          <w:rFonts w:ascii="Times New Roman" w:hAnsi="Times New Roman"/>
          <w:szCs w:val="28"/>
        </w:rPr>
        <w:t xml:space="preserve"> Валентине Николаевне удостоверение о регистрации кандидата установленного образца.</w:t>
      </w:r>
    </w:p>
    <w:p w14:paraId="352E763F" w14:textId="77777777" w:rsidR="00EF623A" w:rsidRPr="0070775E" w:rsidRDefault="00EF623A" w:rsidP="00EF623A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527B14A5" w14:textId="77777777" w:rsidR="00EF623A" w:rsidRPr="0070775E" w:rsidRDefault="00EF623A" w:rsidP="00EF623A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56D3DBE7" w14:textId="77777777" w:rsidR="00EF623A" w:rsidRPr="0070775E" w:rsidRDefault="00EF623A" w:rsidP="00EF623A">
      <w:pPr>
        <w:rPr>
          <w:sz w:val="28"/>
          <w:szCs w:val="28"/>
        </w:rPr>
      </w:pPr>
    </w:p>
    <w:p w14:paraId="18A7FE38" w14:textId="77777777" w:rsidR="00EF623A" w:rsidRPr="0070775E" w:rsidRDefault="00EF623A" w:rsidP="00EF623A">
      <w:pPr>
        <w:rPr>
          <w:sz w:val="28"/>
          <w:szCs w:val="28"/>
        </w:rPr>
      </w:pPr>
    </w:p>
    <w:p w14:paraId="7FD060E3" w14:textId="77777777" w:rsidR="00EF623A" w:rsidRPr="0070775E" w:rsidRDefault="00EF623A" w:rsidP="00EF623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EF623A" w:rsidRPr="0070775E" w14:paraId="49C0BFA8" w14:textId="77777777" w:rsidTr="00CD6BF0">
        <w:tc>
          <w:tcPr>
            <w:tcW w:w="4219" w:type="dxa"/>
          </w:tcPr>
          <w:p w14:paraId="7821EDA8" w14:textId="77777777" w:rsidR="00EF623A" w:rsidRPr="0070775E" w:rsidRDefault="00EF623A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48A73659" w14:textId="77777777" w:rsidR="00EF623A" w:rsidRPr="0070775E" w:rsidRDefault="00EF623A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51DCD8F6" w14:textId="77777777" w:rsidR="00EF623A" w:rsidRPr="0070775E" w:rsidRDefault="00EF623A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07C2D09" w14:textId="77777777" w:rsidR="00EF623A" w:rsidRPr="0070775E" w:rsidRDefault="00EF623A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56D879AD" w14:textId="77777777" w:rsidR="00EF623A" w:rsidRPr="0070775E" w:rsidRDefault="00EF623A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EF623A" w:rsidRPr="0070775E" w14:paraId="0F7E06F3" w14:textId="77777777" w:rsidTr="00CD6BF0">
        <w:tc>
          <w:tcPr>
            <w:tcW w:w="4219" w:type="dxa"/>
          </w:tcPr>
          <w:p w14:paraId="028579C2" w14:textId="77777777" w:rsidR="00EF623A" w:rsidRPr="0070775E" w:rsidRDefault="00EF623A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559CC644" w14:textId="77777777" w:rsidR="00EF623A" w:rsidRPr="0070775E" w:rsidRDefault="00EF623A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7A6F00C9" w14:textId="77777777" w:rsidR="00EF623A" w:rsidRPr="0070775E" w:rsidRDefault="00EF623A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EF623A" w:rsidRPr="0070775E" w14:paraId="44217FF9" w14:textId="77777777" w:rsidTr="00CD6BF0">
        <w:tc>
          <w:tcPr>
            <w:tcW w:w="4219" w:type="dxa"/>
          </w:tcPr>
          <w:p w14:paraId="70DD495A" w14:textId="77777777" w:rsidR="00EF623A" w:rsidRPr="0070775E" w:rsidRDefault="00EF623A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745400EC" w14:textId="77777777" w:rsidR="00EF623A" w:rsidRPr="0070775E" w:rsidRDefault="00EF623A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55B4480E" w14:textId="77777777" w:rsidR="00EF623A" w:rsidRPr="0070775E" w:rsidRDefault="00EF623A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003D37B4" w14:textId="77777777" w:rsidR="00EF623A" w:rsidRPr="0070775E" w:rsidRDefault="00EF623A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78E961C" w14:textId="77777777" w:rsidR="00EF623A" w:rsidRPr="0070775E" w:rsidRDefault="00EF623A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5437467A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A"/>
    <w:rsid w:val="000C48DA"/>
    <w:rsid w:val="004F6F8C"/>
    <w:rsid w:val="00A03AF9"/>
    <w:rsid w:val="00E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6F2B"/>
  <w15:docId w15:val="{4D261547-DC2C-4ABD-B7D4-DF094C8B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23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EF623A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EF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EF623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EF623A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EF623A"/>
  </w:style>
  <w:style w:type="paragraph" w:customStyle="1" w:styleId="FR1">
    <w:name w:val="FR1"/>
    <w:rsid w:val="00EF623A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2025-07-30T05:03:00Z</cp:lastPrinted>
  <dcterms:created xsi:type="dcterms:W3CDTF">2025-07-30T05:03:00Z</dcterms:created>
  <dcterms:modified xsi:type="dcterms:W3CDTF">2025-07-30T05:03:00Z</dcterms:modified>
</cp:coreProperties>
</file>