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49" w:rsidRDefault="005A1449" w:rsidP="005A1449">
      <w:pPr>
        <w:pStyle w:val="a9"/>
        <w:jc w:val="center"/>
        <w:rPr>
          <w:sz w:val="16"/>
          <w:szCs w:val="16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DDEDB5F" wp14:editId="09929D56">
            <wp:extent cx="522000" cy="612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449" w:rsidRPr="00015578" w:rsidRDefault="005A1449" w:rsidP="005A1449">
      <w:pPr>
        <w:pStyle w:val="a9"/>
        <w:tabs>
          <w:tab w:val="left" w:pos="4820"/>
        </w:tabs>
        <w:spacing w:before="100" w:after="100"/>
        <w:jc w:val="center"/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015578">
        <w:rPr>
          <w:rFonts w:ascii="Arial" w:hAnsi="Arial" w:cs="Arial"/>
          <w:b/>
          <w:sz w:val="20"/>
          <w:szCs w:val="20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Б Е Л Г О Р О Д С К А Я   О Б Л А С Т Ь</w:t>
      </w:r>
    </w:p>
    <w:p w:rsidR="005A1449" w:rsidRDefault="005A1449" w:rsidP="005A1449">
      <w:pPr>
        <w:pStyle w:val="a9"/>
        <w:spacing w:before="160"/>
        <w:jc w:val="center"/>
        <w:rPr>
          <w:rFonts w:ascii="Arial Narrow" w:hAnsi="Arial Narrow"/>
          <w:b/>
          <w:color w:val="000000"/>
          <w:sz w:val="40"/>
          <w:szCs w:val="4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F1387">
        <w:rPr>
          <w:rFonts w:ascii="Arial Narrow" w:hAnsi="Arial Narrow"/>
          <w:b/>
          <w:color w:val="000000"/>
          <w:sz w:val="40"/>
          <w:szCs w:val="4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АДМИНИСТРАЦИ</w:t>
      </w:r>
      <w:r>
        <w:rPr>
          <w:rFonts w:ascii="Arial Narrow" w:hAnsi="Arial Narrow"/>
          <w:b/>
          <w:color w:val="000000"/>
          <w:sz w:val="40"/>
          <w:szCs w:val="4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Я </w:t>
      </w:r>
      <w:r>
        <w:rPr>
          <w:rFonts w:ascii="Arial Narrow" w:hAnsi="Arial Narrow"/>
          <w:b/>
          <w:color w:val="000000"/>
          <w:sz w:val="40"/>
          <w:szCs w:val="4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9F1387">
        <w:rPr>
          <w:rFonts w:ascii="Arial Narrow" w:hAnsi="Arial Narrow"/>
          <w:b/>
          <w:color w:val="000000"/>
          <w:sz w:val="40"/>
          <w:szCs w:val="4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АЛЕКСЕЕВСКОГО ГОРОДСКОГО ОКРУГА</w:t>
      </w:r>
    </w:p>
    <w:p w:rsidR="005A1449" w:rsidRPr="00015578" w:rsidRDefault="005A1449" w:rsidP="005A1449">
      <w:pPr>
        <w:pStyle w:val="a9"/>
        <w:tabs>
          <w:tab w:val="left" w:pos="0"/>
        </w:tabs>
        <w:spacing w:before="100" w:after="80"/>
        <w:jc w:val="center"/>
        <w:rPr>
          <w:rFonts w:ascii="Arial" w:hAnsi="Arial" w:cs="Arial"/>
          <w:spacing w:val="160"/>
          <w:sz w:val="32"/>
          <w:szCs w:val="32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spacing w:val="160"/>
          <w:sz w:val="32"/>
          <w:szCs w:val="32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ПОСТАНОВЛЕНИЕ</w:t>
      </w:r>
    </w:p>
    <w:p w:rsidR="005A1449" w:rsidRDefault="005A1449" w:rsidP="005A1449">
      <w:pPr>
        <w:pStyle w:val="a9"/>
        <w:tabs>
          <w:tab w:val="left" w:pos="0"/>
        </w:tabs>
        <w:spacing w:before="160" w:after="120"/>
        <w:jc w:val="center"/>
        <w:rPr>
          <w:rFonts w:ascii="Arial" w:hAnsi="Arial" w:cs="Arial"/>
          <w:sz w:val="17"/>
          <w:szCs w:val="17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</w:pPr>
      <w:r w:rsidRPr="007F41AF">
        <w:rPr>
          <w:rFonts w:ascii="Arial" w:hAnsi="Arial" w:cs="Arial"/>
          <w:sz w:val="17"/>
          <w:szCs w:val="17"/>
          <w14:textOutline w14:w="3175" w14:cap="rnd" w14:cmpd="sng" w14:algn="ctr">
            <w14:solidFill>
              <w14:schemeClr w14:val="tx1">
                <w14:alpha w14:val="75000"/>
              </w14:schemeClr>
            </w14:solidFill>
            <w14:prstDash w14:val="solid"/>
            <w14:bevel/>
          </w14:textOutline>
        </w:rPr>
        <w:t>Алексеевка</w:t>
      </w:r>
    </w:p>
    <w:p w:rsidR="005A1449" w:rsidRPr="00017391" w:rsidRDefault="005A1449" w:rsidP="005A1449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0A7E33">
        <w:rPr>
          <w:rFonts w:ascii="Times New Roman" w:hAnsi="Times New Roman" w:cs="Times New Roman"/>
          <w:color w:val="00000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17391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«_</w:t>
      </w:r>
      <w:r w:rsidR="002A6D67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26</w:t>
      </w:r>
      <w:r w:rsidRPr="00017391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_»_</w:t>
      </w:r>
      <w:r w:rsidR="002A6D67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декабря</w:t>
      </w:r>
      <w:r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="002A6D67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2019</w:t>
      </w:r>
      <w:r w:rsidRPr="00017391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г.</w:t>
      </w:r>
      <w:r w:rsidRPr="00017391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017391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017391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017391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017391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                      </w:t>
      </w:r>
      <w:r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</w:t>
      </w:r>
      <w:r w:rsidRPr="00017391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№_</w:t>
      </w:r>
      <w:r w:rsidR="002A6D67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1278</w:t>
      </w:r>
      <w:r w:rsidRPr="00017391"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_</w:t>
      </w:r>
    </w:p>
    <w:p w:rsidR="005A1449" w:rsidRPr="00015578" w:rsidRDefault="005A1449" w:rsidP="005A1449">
      <w:pPr>
        <w:rPr>
          <w:rFonts w:ascii="Arial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F41407" w:rsidRDefault="00F41407" w:rsidP="007C2A9F">
      <w:pPr>
        <w:ind w:left="426"/>
        <w:rPr>
          <w:rFonts w:ascii="Times New Roman" w:hAnsi="Times New Roman" w:cs="Times New Roman"/>
          <w:color w:val="00000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3782"/>
      </w:tblGrid>
      <w:tr w:rsidR="00F41407" w:rsidRPr="00F41407" w:rsidTr="005A1449">
        <w:tc>
          <w:tcPr>
            <w:tcW w:w="4928" w:type="dxa"/>
            <w:shd w:val="clear" w:color="auto" w:fill="auto"/>
          </w:tcPr>
          <w:p w:rsidR="00225C3E" w:rsidRDefault="00F41407" w:rsidP="005A1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4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проведении капитального ремонта общего имущества в многоквартирном доме № </w:t>
            </w:r>
            <w:r w:rsidR="005A1449">
              <w:rPr>
                <w:rFonts w:ascii="Times New Roman" w:eastAsia="Calibri" w:hAnsi="Times New Roman" w:cs="Times New Roman"/>
                <w:sz w:val="28"/>
                <w:szCs w:val="28"/>
              </w:rPr>
              <w:t>181</w:t>
            </w:r>
            <w:r w:rsidRPr="00F414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ул. </w:t>
            </w:r>
            <w:r w:rsidR="005A14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Тимирязева </w:t>
            </w:r>
            <w:r w:rsidRPr="00F414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</w:p>
          <w:p w:rsidR="00F41407" w:rsidRPr="00F41407" w:rsidRDefault="00F41407" w:rsidP="005A14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407">
              <w:rPr>
                <w:rFonts w:ascii="Times New Roman" w:eastAsia="Calibri" w:hAnsi="Times New Roman" w:cs="Times New Roman"/>
                <w:sz w:val="28"/>
                <w:szCs w:val="28"/>
              </w:rPr>
              <w:t>г. Алексеевка</w:t>
            </w:r>
          </w:p>
        </w:tc>
        <w:tc>
          <w:tcPr>
            <w:tcW w:w="3782" w:type="dxa"/>
            <w:shd w:val="clear" w:color="auto" w:fill="auto"/>
          </w:tcPr>
          <w:p w:rsidR="00F41407" w:rsidRPr="00F41407" w:rsidRDefault="00F41407" w:rsidP="00F414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41407" w:rsidRDefault="00F41407" w:rsidP="00F41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1449" w:rsidRDefault="005A1449" w:rsidP="00F414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1407" w:rsidRPr="00F41407" w:rsidRDefault="00F41407" w:rsidP="004F7ED4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части 6 статьи 189 Жилищного кодекса Российской Федерации, постановлением Правительства Белгородской области от 19 августа 2013 года № 345-пп «Об утверждении адресной программы проведения капитального ремонта общего имущества в многоквартирных домах в Белгородской области на 2016-2045 годы» (далее </w:t>
      </w:r>
      <w:r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Региональная программа), постановлением Правительства Белгородской области от </w:t>
      </w:r>
      <w:r w:rsidR="00807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июня 2018</w:t>
      </w:r>
      <w:r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2</w:t>
      </w:r>
      <w:r w:rsidR="00807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5-пп «Об утверждении плана реализации в </w:t>
      </w:r>
      <w:r w:rsidR="00807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2019-2021</w:t>
      </w:r>
      <w:r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 адресной программы проведения капитального ремонта общего имущества в многоквартирных домах в Белгородской области на 2016-2045 годы» администрация Алексеевского </w:t>
      </w:r>
      <w:r w:rsidR="00807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  <w:r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7499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п</w:t>
      </w:r>
      <w:r w:rsidRPr="00F41407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остановляе</w:t>
      </w:r>
      <w:r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т:</w:t>
      </w:r>
    </w:p>
    <w:p w:rsidR="00F41407" w:rsidRDefault="00F41407" w:rsidP="004F7ED4">
      <w:pPr>
        <w:widowControl w:val="0"/>
        <w:tabs>
          <w:tab w:val="left" w:pos="993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Провести капитальный ремонт общего имущества в многоквартирном доме, расположенном по адресу: Белгородская область, город Алексеевка, ул. </w:t>
      </w:r>
      <w:r w:rsidR="00807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Тимирязева</w:t>
      </w:r>
      <w:r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</w:t>
      </w:r>
      <w:r w:rsidR="00807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181</w:t>
      </w:r>
      <w:r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собственники помещений в котором не приняли решение о проведении капитального ремонта общего имущества в соответствии с Региональной программой.</w:t>
      </w:r>
    </w:p>
    <w:p w:rsidR="00807499" w:rsidRDefault="00807499" w:rsidP="004F7ED4">
      <w:pPr>
        <w:widowControl w:val="0"/>
        <w:tabs>
          <w:tab w:val="left" w:pos="993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Определить предельно допустимую</w:t>
      </w:r>
      <w:r w:rsidR="0003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стоимость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и работ по капитальному ремонту</w:t>
      </w:r>
      <w:r w:rsidR="00030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многоквартирного дома за счет минимального размера взноса на капитальный ремонт по видам работ (приложение № 1).</w:t>
      </w:r>
    </w:p>
    <w:p w:rsidR="00030D5E" w:rsidRPr="00F41407" w:rsidRDefault="00030D5E" w:rsidP="004F7ED4">
      <w:pPr>
        <w:widowControl w:val="0"/>
        <w:tabs>
          <w:tab w:val="left" w:pos="993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Определить уполномоченным лицом для участия в приемке выполненных работ по капитальному ремонту многоквартирного дома, в том числе на подписание соответс</w:t>
      </w:r>
      <w:r w:rsidR="004D7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вующих актов</w:t>
      </w:r>
      <w:r w:rsidR="004D7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приемки выполненных работ </w:t>
      </w:r>
      <w:r w:rsidR="00F47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Меженского Юрия Ивановича – собственника жилого помещения № 28.</w:t>
      </w:r>
    </w:p>
    <w:p w:rsidR="00F41407" w:rsidRPr="00F41407" w:rsidRDefault="004D750B" w:rsidP="004F7ED4">
      <w:pPr>
        <w:widowControl w:val="0"/>
        <w:tabs>
          <w:tab w:val="left" w:pos="993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41407"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Управлению ЖКХ комитета по ЖКХ, архитектуре и строительству </w:t>
      </w:r>
      <w:r w:rsidR="00F41407"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администрации Алексеевского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  <w:r w:rsidR="00F41407"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(Клишин Д.П.):</w:t>
      </w:r>
    </w:p>
    <w:p w:rsidR="00F41407" w:rsidRPr="00F41407" w:rsidRDefault="00F41407" w:rsidP="004F7ED4">
      <w:pPr>
        <w:widowControl w:val="0"/>
        <w:tabs>
          <w:tab w:val="left" w:pos="993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направить настоящее постановление некоммерческой организации «Фонд содействия реформированию жилищно-коммунального хозяйства Белгородской области» в течение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 с даты его принятия;</w:t>
      </w:r>
    </w:p>
    <w:p w:rsidR="00F41407" w:rsidRPr="00F41407" w:rsidRDefault="00F41407" w:rsidP="004F7ED4">
      <w:pPr>
        <w:widowControl w:val="0"/>
        <w:tabs>
          <w:tab w:val="left" w:pos="993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уведомить собственников помещений в многоквартирном доме, указанном в пункте 1 настоящего постановления, о принятом настоящим постановлением решении, в том числе с использованием государственной информационной системы жилищно-коммунального хозяйства;</w:t>
      </w:r>
    </w:p>
    <w:p w:rsidR="00F41407" w:rsidRPr="00F41407" w:rsidRDefault="00F41407" w:rsidP="00642AAF">
      <w:pPr>
        <w:widowControl w:val="0"/>
        <w:tabs>
          <w:tab w:val="left" w:pos="993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обеспечить опубликование настоящего постановления</w:t>
      </w:r>
      <w:r w:rsidR="00642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642AAF" w:rsidRPr="00642AAF"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в сети Интернет</w:t>
      </w:r>
      <w:r w:rsidR="00642AAF">
        <w:rPr>
          <w:rFonts w:ascii="Times New Roman" w:hAnsi="Times New Roman" w:cs="Times New Roman"/>
          <w:sz w:val="28"/>
          <w:szCs w:val="28"/>
        </w:rPr>
        <w:t xml:space="preserve"> и</w:t>
      </w:r>
      <w:r w:rsidR="00642AAF" w:rsidRPr="00642AAF">
        <w:rPr>
          <w:rFonts w:ascii="Times New Roman" w:hAnsi="Times New Roman" w:cs="Times New Roman"/>
          <w:sz w:val="28"/>
          <w:szCs w:val="28"/>
        </w:rPr>
        <w:t xml:space="preserve"> в газете «Заря»</w:t>
      </w:r>
      <w:r w:rsidR="00642AAF">
        <w:rPr>
          <w:rFonts w:ascii="Times New Roman" w:hAnsi="Times New Roman" w:cs="Times New Roman"/>
          <w:sz w:val="28"/>
          <w:szCs w:val="28"/>
        </w:rPr>
        <w:t>.</w:t>
      </w:r>
      <w:r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41407" w:rsidRPr="00F41407" w:rsidRDefault="00642AAF" w:rsidP="004F7ED4">
      <w:pPr>
        <w:widowControl w:val="0"/>
        <w:tabs>
          <w:tab w:val="left" w:pos="993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41407"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Контроль за исполнением постановления возложить на первого заместителя главы администрации Алексеевского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  <w:r w:rsidR="00F41407" w:rsidRPr="00F41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председателя комитета по ЖКХ, архитектуре и строительству Дейнега Ю.Е.</w:t>
      </w:r>
    </w:p>
    <w:p w:rsidR="00F41407" w:rsidRPr="00F41407" w:rsidRDefault="00F41407" w:rsidP="00F4140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407" w:rsidRPr="00F41407" w:rsidRDefault="00F41407" w:rsidP="00F4140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407" w:rsidRPr="00F41407" w:rsidRDefault="00F41407" w:rsidP="00F41407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F41407" w:rsidRPr="00F41407" w:rsidTr="00642AAF">
        <w:tc>
          <w:tcPr>
            <w:tcW w:w="4786" w:type="dxa"/>
            <w:shd w:val="clear" w:color="auto" w:fill="auto"/>
          </w:tcPr>
          <w:p w:rsidR="00F41407" w:rsidRPr="00F41407" w:rsidRDefault="00F41407" w:rsidP="00F4140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F414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642A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414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</w:p>
          <w:p w:rsidR="00F41407" w:rsidRPr="00F41407" w:rsidRDefault="00F41407" w:rsidP="00642AAF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14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Алексеевского </w:t>
            </w:r>
            <w:r w:rsidR="00642A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городского округа</w:t>
            </w:r>
          </w:p>
        </w:tc>
        <w:tc>
          <w:tcPr>
            <w:tcW w:w="5103" w:type="dxa"/>
            <w:shd w:val="clear" w:color="auto" w:fill="auto"/>
          </w:tcPr>
          <w:p w:rsidR="00F41407" w:rsidRPr="00F41407" w:rsidRDefault="00F41407" w:rsidP="00F4140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1407" w:rsidRPr="00F41407" w:rsidRDefault="00F41407" w:rsidP="00642AAF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</w:t>
            </w:r>
            <w:r w:rsidR="00642A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Сергачев</w:t>
            </w:r>
          </w:p>
        </w:tc>
      </w:tr>
    </w:tbl>
    <w:p w:rsidR="009B6F53" w:rsidRPr="003A7D67" w:rsidRDefault="009B6F53" w:rsidP="004F7ED4">
      <w:pPr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B6F53" w:rsidRPr="003A7D67" w:rsidSect="005A1449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76" w:rsidRDefault="001E3976" w:rsidP="00F41407">
      <w:pPr>
        <w:spacing w:after="0" w:line="240" w:lineRule="auto"/>
      </w:pPr>
      <w:r>
        <w:separator/>
      </w:r>
    </w:p>
  </w:endnote>
  <w:endnote w:type="continuationSeparator" w:id="0">
    <w:p w:rsidR="001E3976" w:rsidRDefault="001E3976" w:rsidP="00F4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76" w:rsidRDefault="001E3976" w:rsidP="00F41407">
      <w:pPr>
        <w:spacing w:after="0" w:line="240" w:lineRule="auto"/>
      </w:pPr>
      <w:r>
        <w:separator/>
      </w:r>
    </w:p>
  </w:footnote>
  <w:footnote w:type="continuationSeparator" w:id="0">
    <w:p w:rsidR="001E3976" w:rsidRDefault="001E3976" w:rsidP="00F4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512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1407" w:rsidRPr="00F41407" w:rsidRDefault="00F4140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14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14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14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67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14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1407" w:rsidRPr="00F41407" w:rsidRDefault="00F41407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33"/>
    <w:rsid w:val="0001457D"/>
    <w:rsid w:val="00030D5E"/>
    <w:rsid w:val="000A7E33"/>
    <w:rsid w:val="001E3976"/>
    <w:rsid w:val="00225C3E"/>
    <w:rsid w:val="00243F73"/>
    <w:rsid w:val="002A6D67"/>
    <w:rsid w:val="003A7D67"/>
    <w:rsid w:val="004D750B"/>
    <w:rsid w:val="004F7ED4"/>
    <w:rsid w:val="00560729"/>
    <w:rsid w:val="005A1449"/>
    <w:rsid w:val="005F7AE9"/>
    <w:rsid w:val="00642AAF"/>
    <w:rsid w:val="00762E45"/>
    <w:rsid w:val="007C2A9F"/>
    <w:rsid w:val="00807499"/>
    <w:rsid w:val="009775F3"/>
    <w:rsid w:val="009B576A"/>
    <w:rsid w:val="009B6F53"/>
    <w:rsid w:val="00B3796B"/>
    <w:rsid w:val="00D46739"/>
    <w:rsid w:val="00E67E6D"/>
    <w:rsid w:val="00F41407"/>
    <w:rsid w:val="00F4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5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1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407"/>
  </w:style>
  <w:style w:type="paragraph" w:styleId="a7">
    <w:name w:val="footer"/>
    <w:basedOn w:val="a"/>
    <w:link w:val="a8"/>
    <w:uiPriority w:val="99"/>
    <w:unhideWhenUsed/>
    <w:rsid w:val="00F41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407"/>
  </w:style>
  <w:style w:type="paragraph" w:styleId="a9">
    <w:name w:val="No Spacing"/>
    <w:uiPriority w:val="1"/>
    <w:qFormat/>
    <w:rsid w:val="005A144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07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5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1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407"/>
  </w:style>
  <w:style w:type="paragraph" w:styleId="a7">
    <w:name w:val="footer"/>
    <w:basedOn w:val="a"/>
    <w:link w:val="a8"/>
    <w:uiPriority w:val="99"/>
    <w:unhideWhenUsed/>
    <w:rsid w:val="00F41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407"/>
  </w:style>
  <w:style w:type="paragraph" w:styleId="a9">
    <w:name w:val="No Spacing"/>
    <w:uiPriority w:val="1"/>
    <w:qFormat/>
    <w:rsid w:val="005A144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07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АДМИНИСТРАЦИИ МУНИЦИПАЛЬНОГО РАЙОНА «АЛЕКСЕЕВСКИЙ РАЙОН И ГОРОД АЛЕКСЕЕВКА</dc:creator>
  <dc:description>Шаблон бланка</dc:description>
  <cp:lastModifiedBy>Ирина</cp:lastModifiedBy>
  <cp:revision>2</cp:revision>
  <cp:lastPrinted>2019-12-30T06:33:00Z</cp:lastPrinted>
  <dcterms:created xsi:type="dcterms:W3CDTF">2019-12-30T06:33:00Z</dcterms:created>
  <dcterms:modified xsi:type="dcterms:W3CDTF">2019-12-30T06:33:00Z</dcterms:modified>
</cp:coreProperties>
</file>