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33E" w:rsidRPr="00CD233E" w:rsidRDefault="00CD233E" w:rsidP="00CD233E">
      <w:pPr>
        <w:jc w:val="center"/>
        <w:rPr>
          <w:rFonts w:ascii="Times New Roman" w:eastAsia="Calibri" w:hAnsi="Times New Roman" w:cs="Times New Roman"/>
          <w:b/>
          <w:sz w:val="36"/>
          <w:szCs w:val="36"/>
        </w:rPr>
      </w:pPr>
      <w:r w:rsidRPr="00CD233E">
        <w:rPr>
          <w:rFonts w:ascii="Times New Roman" w:eastAsia="Calibri" w:hAnsi="Times New Roman" w:cs="Times New Roman"/>
          <w:b/>
          <w:noProof/>
          <w:sz w:val="36"/>
          <w:szCs w:val="36"/>
          <w:lang w:eastAsia="ru-RU"/>
        </w:rPr>
        <w:drawing>
          <wp:inline distT="0" distB="0" distL="0" distR="0">
            <wp:extent cx="647700" cy="80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800100"/>
                    </a:xfrm>
                    <a:prstGeom prst="rect">
                      <a:avLst/>
                    </a:prstGeom>
                    <a:noFill/>
                    <a:ln>
                      <a:noFill/>
                    </a:ln>
                  </pic:spPr>
                </pic:pic>
              </a:graphicData>
            </a:graphic>
          </wp:inline>
        </w:drawing>
      </w:r>
    </w:p>
    <w:p w:rsidR="00CD233E" w:rsidRPr="00CD233E" w:rsidRDefault="00CD233E" w:rsidP="00CD233E">
      <w:pPr>
        <w:spacing w:before="240"/>
        <w:jc w:val="center"/>
        <w:rPr>
          <w:rFonts w:ascii="Times New Roman" w:eastAsia="Calibri" w:hAnsi="Times New Roman" w:cs="Times New Roman"/>
          <w:b/>
          <w:sz w:val="36"/>
          <w:szCs w:val="36"/>
        </w:rPr>
      </w:pPr>
      <w:r w:rsidRPr="00CD233E">
        <w:rPr>
          <w:rFonts w:ascii="Times New Roman" w:eastAsia="Calibri" w:hAnsi="Times New Roman" w:cs="Times New Roman"/>
          <w:b/>
          <w:sz w:val="36"/>
          <w:szCs w:val="36"/>
        </w:rPr>
        <w:t>РЕШЕНИЕ</w:t>
      </w:r>
    </w:p>
    <w:p w:rsidR="00CD233E" w:rsidRPr="00CD233E" w:rsidRDefault="00CD233E" w:rsidP="00CD233E">
      <w:pPr>
        <w:autoSpaceDE w:val="0"/>
        <w:autoSpaceDN w:val="0"/>
        <w:adjustRightInd w:val="0"/>
        <w:spacing w:after="0" w:line="240" w:lineRule="auto"/>
        <w:jc w:val="center"/>
        <w:rPr>
          <w:rFonts w:ascii="Times New Roman" w:eastAsia="Calibri" w:hAnsi="Times New Roman" w:cs="Times New Roman"/>
          <w:b/>
          <w:color w:val="000000"/>
          <w:lang w:eastAsia="ru-RU"/>
        </w:rPr>
      </w:pPr>
      <w:r w:rsidRPr="00CD233E">
        <w:rPr>
          <w:rFonts w:ascii="Times New Roman" w:eastAsia="Calibri" w:hAnsi="Times New Roman" w:cs="Times New Roman"/>
          <w:b/>
          <w:color w:val="000000"/>
          <w:lang w:eastAsia="ru-RU"/>
        </w:rPr>
        <w:t xml:space="preserve">СОВЕТА ДЕПУТАТОВ </w:t>
      </w:r>
    </w:p>
    <w:p w:rsidR="00CD233E" w:rsidRPr="00CD233E" w:rsidRDefault="00CD233E" w:rsidP="00CD233E">
      <w:pPr>
        <w:autoSpaceDE w:val="0"/>
        <w:autoSpaceDN w:val="0"/>
        <w:adjustRightInd w:val="0"/>
        <w:spacing w:after="0" w:line="240" w:lineRule="auto"/>
        <w:jc w:val="center"/>
        <w:rPr>
          <w:rFonts w:ascii="Times New Roman" w:eastAsia="Calibri" w:hAnsi="Times New Roman" w:cs="Times New Roman"/>
          <w:b/>
          <w:color w:val="000000"/>
          <w:lang w:eastAsia="ru-RU"/>
        </w:rPr>
      </w:pPr>
      <w:r w:rsidRPr="00CD233E">
        <w:rPr>
          <w:rFonts w:ascii="Times New Roman" w:eastAsia="Calibri" w:hAnsi="Times New Roman" w:cs="Times New Roman"/>
          <w:b/>
          <w:color w:val="000000"/>
          <w:lang w:eastAsia="ru-RU"/>
        </w:rPr>
        <w:t xml:space="preserve">АЛЕКСЕЕВСКОГО  ГОРОДСКОГО ОКРУГА </w:t>
      </w:r>
    </w:p>
    <w:p w:rsidR="00CD233E" w:rsidRPr="00CD233E" w:rsidRDefault="00CD233E" w:rsidP="00CD233E">
      <w:pPr>
        <w:autoSpaceDE w:val="0"/>
        <w:autoSpaceDN w:val="0"/>
        <w:adjustRightInd w:val="0"/>
        <w:spacing w:after="0" w:line="240" w:lineRule="auto"/>
        <w:jc w:val="center"/>
        <w:rPr>
          <w:rFonts w:ascii="Times New Roman" w:eastAsia="Calibri" w:hAnsi="Times New Roman" w:cs="Times New Roman"/>
          <w:b/>
          <w:color w:val="000000"/>
          <w:lang w:eastAsia="ru-RU"/>
        </w:rPr>
      </w:pPr>
      <w:r w:rsidRPr="00CD233E">
        <w:rPr>
          <w:rFonts w:ascii="Times New Roman" w:eastAsia="Calibri" w:hAnsi="Times New Roman" w:cs="Times New Roman"/>
          <w:b/>
          <w:color w:val="000000"/>
          <w:lang w:eastAsia="ru-RU"/>
        </w:rPr>
        <w:t>ПЕРВОГО СОЗЫВА</w:t>
      </w:r>
    </w:p>
    <w:p w:rsidR="00CD233E" w:rsidRPr="00CD233E" w:rsidRDefault="00CD233E" w:rsidP="00CD233E">
      <w:pPr>
        <w:autoSpaceDE w:val="0"/>
        <w:autoSpaceDN w:val="0"/>
        <w:adjustRightInd w:val="0"/>
        <w:spacing w:after="0" w:line="240" w:lineRule="auto"/>
        <w:jc w:val="center"/>
        <w:rPr>
          <w:rFonts w:ascii="Times New Roman" w:eastAsia="Calibri" w:hAnsi="Times New Roman" w:cs="Times New Roman"/>
          <w:b/>
          <w:color w:val="000000"/>
          <w:lang w:eastAsia="ru-RU"/>
        </w:rPr>
      </w:pPr>
    </w:p>
    <w:p w:rsidR="00CD233E" w:rsidRPr="00CD233E" w:rsidRDefault="00CD233E" w:rsidP="00CD233E">
      <w:pPr>
        <w:spacing w:after="0" w:line="240" w:lineRule="auto"/>
        <w:ind w:left="284"/>
        <w:rPr>
          <w:rFonts w:ascii="Times New Roman" w:eastAsia="Calibri" w:hAnsi="Times New Roman" w:cs="Times New Roman"/>
          <w:color w:val="000000"/>
          <w:lang w:eastAsia="ru-RU"/>
        </w:rPr>
      </w:pPr>
      <w:r w:rsidRPr="00CD233E">
        <w:rPr>
          <w:rFonts w:ascii="Times New Roman" w:eastAsia="Calibri" w:hAnsi="Times New Roman" w:cs="Times New Roman"/>
          <w:color w:val="000000"/>
          <w:sz w:val="24"/>
          <w:szCs w:val="24"/>
          <w:lang w:eastAsia="ru-RU"/>
        </w:rPr>
        <w:t xml:space="preserve">         4   декабря  2018 г.                                                                       №  </w:t>
      </w:r>
      <w:r>
        <w:rPr>
          <w:rFonts w:ascii="Times New Roman" w:eastAsia="Calibri" w:hAnsi="Times New Roman" w:cs="Times New Roman"/>
          <w:color w:val="000000"/>
          <w:sz w:val="24"/>
          <w:szCs w:val="24"/>
          <w:lang w:eastAsia="ru-RU"/>
        </w:rPr>
        <w:t>4</w:t>
      </w:r>
    </w:p>
    <w:p w:rsidR="00FA5FB4" w:rsidRDefault="00FA5FB4" w:rsidP="00FA5FB4">
      <w:pPr>
        <w:spacing w:after="0" w:line="240" w:lineRule="auto"/>
        <w:jc w:val="right"/>
        <w:rPr>
          <w:rFonts w:ascii="Times New Roman" w:hAnsi="Times New Roman" w:cs="Times New Roman"/>
          <w:sz w:val="28"/>
          <w:szCs w:val="28"/>
        </w:rPr>
      </w:pPr>
    </w:p>
    <w:p w:rsidR="00CD233E" w:rsidRDefault="00CD233E" w:rsidP="00FA5FB4">
      <w:pPr>
        <w:spacing w:after="0" w:line="240" w:lineRule="auto"/>
        <w:jc w:val="right"/>
        <w:rPr>
          <w:rFonts w:ascii="Times New Roman" w:hAnsi="Times New Roman" w:cs="Times New Roman"/>
          <w:sz w:val="28"/>
          <w:szCs w:val="28"/>
        </w:rPr>
      </w:pPr>
    </w:p>
    <w:p w:rsidR="00FA4CBA" w:rsidRDefault="00FA4CBA" w:rsidP="00FA4CBA">
      <w:pPr>
        <w:spacing w:after="0" w:line="240" w:lineRule="auto"/>
        <w:rPr>
          <w:rFonts w:ascii="Times New Roman" w:hAnsi="Times New Roman" w:cs="Times New Roman"/>
          <w:b/>
          <w:sz w:val="28"/>
          <w:szCs w:val="28"/>
        </w:rPr>
      </w:pPr>
    </w:p>
    <w:p w:rsidR="00FA4CBA" w:rsidRPr="00A87E25" w:rsidRDefault="00FA4CBA" w:rsidP="00FA4CBA">
      <w:pPr>
        <w:spacing w:after="0" w:line="240" w:lineRule="auto"/>
        <w:rPr>
          <w:rFonts w:ascii="Times New Roman" w:hAnsi="Times New Roman" w:cs="Times New Roman"/>
          <w:sz w:val="28"/>
          <w:szCs w:val="28"/>
        </w:rPr>
      </w:pPr>
      <w:r w:rsidRPr="00A87E25">
        <w:rPr>
          <w:rFonts w:ascii="Times New Roman" w:hAnsi="Times New Roman" w:cs="Times New Roman"/>
          <w:sz w:val="28"/>
          <w:szCs w:val="28"/>
        </w:rPr>
        <w:t xml:space="preserve">Об официальных символах (гербе и флаге) </w:t>
      </w:r>
    </w:p>
    <w:p w:rsidR="00FA4CBA" w:rsidRPr="00A87E25" w:rsidRDefault="00FA4CBA" w:rsidP="00FA4CBA">
      <w:pPr>
        <w:spacing w:after="0" w:line="240" w:lineRule="auto"/>
        <w:rPr>
          <w:rFonts w:ascii="Times New Roman" w:hAnsi="Times New Roman" w:cs="Times New Roman"/>
          <w:sz w:val="28"/>
          <w:szCs w:val="28"/>
        </w:rPr>
      </w:pPr>
      <w:r w:rsidRPr="00A87E25">
        <w:rPr>
          <w:rFonts w:ascii="Times New Roman" w:hAnsi="Times New Roman" w:cs="Times New Roman"/>
          <w:iCs/>
          <w:sz w:val="28"/>
          <w:szCs w:val="28"/>
        </w:rPr>
        <w:t>Алексеевского городского округа</w:t>
      </w:r>
    </w:p>
    <w:p w:rsidR="00FA4CBA" w:rsidRDefault="00FA4CBA" w:rsidP="00FA4CBA">
      <w:pPr>
        <w:spacing w:after="0" w:line="240" w:lineRule="auto"/>
        <w:rPr>
          <w:rFonts w:ascii="Times New Roman" w:hAnsi="Times New Roman" w:cs="Times New Roman"/>
          <w:b/>
          <w:sz w:val="28"/>
          <w:szCs w:val="28"/>
        </w:rPr>
      </w:pPr>
    </w:p>
    <w:p w:rsidR="00CD233E" w:rsidRDefault="00CD233E" w:rsidP="00FA4CBA">
      <w:pPr>
        <w:spacing w:after="0" w:line="240" w:lineRule="auto"/>
        <w:rPr>
          <w:rFonts w:ascii="Times New Roman" w:hAnsi="Times New Roman" w:cs="Times New Roman"/>
          <w:b/>
          <w:sz w:val="28"/>
          <w:szCs w:val="28"/>
        </w:rPr>
      </w:pPr>
    </w:p>
    <w:p w:rsidR="008526F2" w:rsidRPr="00FA4CBA" w:rsidRDefault="008526F2" w:rsidP="00FA4CBA">
      <w:pPr>
        <w:spacing w:after="0" w:line="240" w:lineRule="auto"/>
        <w:rPr>
          <w:rFonts w:ascii="Times New Roman" w:hAnsi="Times New Roman" w:cs="Times New Roman"/>
          <w:b/>
          <w:sz w:val="28"/>
          <w:szCs w:val="28"/>
        </w:rPr>
      </w:pPr>
    </w:p>
    <w:p w:rsidR="00FA4CBA" w:rsidRPr="00FA4CBA" w:rsidRDefault="00FA4CBA" w:rsidP="008526F2">
      <w:pPr>
        <w:spacing w:after="0" w:line="240" w:lineRule="auto"/>
        <w:jc w:val="both"/>
        <w:rPr>
          <w:rFonts w:ascii="Times New Roman" w:hAnsi="Times New Roman" w:cs="Times New Roman"/>
          <w:sz w:val="28"/>
          <w:szCs w:val="28"/>
        </w:rPr>
      </w:pPr>
      <w:r w:rsidRPr="00FA4CBA">
        <w:rPr>
          <w:rFonts w:ascii="Times New Roman" w:hAnsi="Times New Roman" w:cs="Times New Roman"/>
          <w:sz w:val="28"/>
          <w:szCs w:val="28"/>
        </w:rPr>
        <w:tab/>
        <w:t xml:space="preserve">В соответствии с федеральным законодательством и законодательством Белгородской области, регулирующими правоотношения в сфере геральдики, и руководствуясь </w:t>
      </w:r>
      <w:r>
        <w:rPr>
          <w:rFonts w:ascii="Times New Roman" w:hAnsi="Times New Roman" w:cs="Times New Roman"/>
          <w:sz w:val="28"/>
          <w:szCs w:val="28"/>
        </w:rPr>
        <w:t xml:space="preserve">ст. 2 </w:t>
      </w:r>
      <w:r w:rsidRPr="00FA4CBA">
        <w:rPr>
          <w:rFonts w:ascii="Times New Roman" w:hAnsi="Times New Roman" w:cs="Times New Roman"/>
          <w:sz w:val="28"/>
          <w:szCs w:val="28"/>
        </w:rPr>
        <w:t>Устав</w:t>
      </w:r>
      <w:r>
        <w:rPr>
          <w:rFonts w:ascii="Times New Roman" w:hAnsi="Times New Roman" w:cs="Times New Roman"/>
          <w:sz w:val="28"/>
          <w:szCs w:val="28"/>
        </w:rPr>
        <w:t>а</w:t>
      </w:r>
      <w:r w:rsidRPr="00FA4CBA">
        <w:rPr>
          <w:rFonts w:ascii="Times New Roman" w:hAnsi="Times New Roman" w:cs="Times New Roman"/>
          <w:iCs/>
          <w:sz w:val="28"/>
          <w:szCs w:val="28"/>
        </w:rPr>
        <w:t>Алексеевского городского округа</w:t>
      </w:r>
      <w:r>
        <w:rPr>
          <w:rFonts w:ascii="Times New Roman" w:hAnsi="Times New Roman" w:cs="Times New Roman"/>
          <w:iCs/>
          <w:sz w:val="28"/>
          <w:szCs w:val="28"/>
        </w:rPr>
        <w:t>,</w:t>
      </w:r>
      <w:r w:rsidRPr="00FA4CBA">
        <w:rPr>
          <w:rFonts w:ascii="Times New Roman" w:hAnsi="Times New Roman" w:cs="Times New Roman"/>
          <w:sz w:val="28"/>
          <w:szCs w:val="28"/>
        </w:rPr>
        <w:t>Совет депутатов</w:t>
      </w:r>
      <w:r w:rsidRPr="00FA4CBA">
        <w:rPr>
          <w:rFonts w:ascii="Times New Roman" w:hAnsi="Times New Roman" w:cs="Times New Roman"/>
          <w:iCs/>
          <w:sz w:val="28"/>
          <w:szCs w:val="28"/>
        </w:rPr>
        <w:t xml:space="preserve"> Алексеевского городского округа</w:t>
      </w:r>
      <w:r w:rsidRPr="00FA4CBA">
        <w:rPr>
          <w:rFonts w:ascii="Times New Roman" w:hAnsi="Times New Roman" w:cs="Times New Roman"/>
          <w:bCs/>
          <w:sz w:val="28"/>
          <w:szCs w:val="28"/>
        </w:rPr>
        <w:t>решил:</w:t>
      </w:r>
    </w:p>
    <w:p w:rsidR="00AD2939" w:rsidRPr="00AD2939" w:rsidRDefault="00AD2939" w:rsidP="008526F2">
      <w:pPr>
        <w:numPr>
          <w:ilvl w:val="0"/>
          <w:numId w:val="5"/>
        </w:numPr>
        <w:tabs>
          <w:tab w:val="left" w:pos="0"/>
        </w:tabs>
        <w:spacing w:after="0" w:line="240" w:lineRule="auto"/>
        <w:ind w:left="0" w:firstLine="709"/>
        <w:jc w:val="both"/>
        <w:rPr>
          <w:rFonts w:ascii="Times New Roman" w:hAnsi="Times New Roman" w:cs="Times New Roman"/>
          <w:sz w:val="28"/>
          <w:szCs w:val="28"/>
        </w:rPr>
      </w:pPr>
      <w:r w:rsidRPr="00AD2939">
        <w:rPr>
          <w:rFonts w:ascii="Times New Roman" w:hAnsi="Times New Roman" w:cs="Times New Roman"/>
          <w:sz w:val="28"/>
          <w:szCs w:val="28"/>
        </w:rPr>
        <w:t xml:space="preserve">Установить герб и флаг </w:t>
      </w:r>
      <w:r w:rsidRPr="00AD2939">
        <w:rPr>
          <w:rFonts w:ascii="Times New Roman" w:hAnsi="Times New Roman" w:cs="Times New Roman"/>
          <w:iCs/>
          <w:sz w:val="28"/>
          <w:szCs w:val="28"/>
        </w:rPr>
        <w:t>Алексеевского городского округа</w:t>
      </w:r>
      <w:r w:rsidRPr="00AD2939">
        <w:rPr>
          <w:rFonts w:ascii="Times New Roman" w:hAnsi="Times New Roman" w:cs="Times New Roman"/>
          <w:sz w:val="28"/>
          <w:szCs w:val="28"/>
        </w:rPr>
        <w:t xml:space="preserve"> официальными символами </w:t>
      </w:r>
      <w:r w:rsidRPr="00AD2939">
        <w:rPr>
          <w:rFonts w:ascii="Times New Roman" w:hAnsi="Times New Roman" w:cs="Times New Roman"/>
          <w:iCs/>
          <w:sz w:val="28"/>
          <w:szCs w:val="28"/>
        </w:rPr>
        <w:t>Алексеевского городского округа.</w:t>
      </w:r>
    </w:p>
    <w:p w:rsidR="00AD2939" w:rsidRPr="00AD2939" w:rsidRDefault="00AD2939" w:rsidP="008526F2">
      <w:pPr>
        <w:numPr>
          <w:ilvl w:val="0"/>
          <w:numId w:val="5"/>
        </w:numPr>
        <w:spacing w:after="0" w:line="240" w:lineRule="auto"/>
        <w:ind w:left="0" w:firstLine="709"/>
        <w:jc w:val="both"/>
        <w:rPr>
          <w:rFonts w:ascii="Times New Roman" w:hAnsi="Times New Roman" w:cs="Times New Roman"/>
          <w:sz w:val="28"/>
          <w:szCs w:val="28"/>
        </w:rPr>
      </w:pPr>
      <w:r w:rsidRPr="00AD2939">
        <w:rPr>
          <w:rFonts w:ascii="Times New Roman" w:hAnsi="Times New Roman" w:cs="Times New Roman"/>
          <w:sz w:val="28"/>
          <w:szCs w:val="28"/>
        </w:rPr>
        <w:t xml:space="preserve">Считать герб и флаг муниципального района «Алексеевский район и город Алексеевка» Белгородской области гербом и флагом </w:t>
      </w:r>
      <w:r w:rsidRPr="00AD2939">
        <w:rPr>
          <w:rFonts w:ascii="Times New Roman" w:hAnsi="Times New Roman" w:cs="Times New Roman"/>
          <w:iCs/>
          <w:sz w:val="28"/>
          <w:szCs w:val="28"/>
        </w:rPr>
        <w:t>Алексеевского городского округа.</w:t>
      </w:r>
    </w:p>
    <w:p w:rsidR="00FA4CBA" w:rsidRPr="00FA4CBA" w:rsidRDefault="00FA4CBA" w:rsidP="008526F2">
      <w:pPr>
        <w:numPr>
          <w:ilvl w:val="0"/>
          <w:numId w:val="5"/>
        </w:numPr>
        <w:tabs>
          <w:tab w:val="left" w:pos="993"/>
        </w:tabs>
        <w:spacing w:after="0" w:line="240" w:lineRule="auto"/>
        <w:ind w:left="0" w:firstLine="709"/>
        <w:jc w:val="both"/>
        <w:rPr>
          <w:rFonts w:ascii="Times New Roman" w:hAnsi="Times New Roman" w:cs="Times New Roman"/>
          <w:sz w:val="28"/>
          <w:szCs w:val="28"/>
        </w:rPr>
      </w:pPr>
      <w:r w:rsidRPr="00FA4CBA">
        <w:rPr>
          <w:rFonts w:ascii="Times New Roman" w:hAnsi="Times New Roman" w:cs="Times New Roman"/>
          <w:sz w:val="28"/>
          <w:szCs w:val="28"/>
        </w:rPr>
        <w:t xml:space="preserve">Утвердить Положение «О гербе </w:t>
      </w:r>
      <w:r w:rsidRPr="00FA4CBA">
        <w:rPr>
          <w:rFonts w:ascii="Times New Roman" w:hAnsi="Times New Roman" w:cs="Times New Roman"/>
          <w:iCs/>
          <w:sz w:val="28"/>
          <w:szCs w:val="28"/>
        </w:rPr>
        <w:t>Алексеевского городского округа</w:t>
      </w:r>
      <w:r w:rsidRPr="00FA4CBA">
        <w:rPr>
          <w:rFonts w:ascii="Times New Roman" w:hAnsi="Times New Roman" w:cs="Times New Roman"/>
          <w:sz w:val="28"/>
          <w:szCs w:val="28"/>
        </w:rPr>
        <w:t>» (Приложение 1).</w:t>
      </w:r>
    </w:p>
    <w:p w:rsidR="00FA4CBA" w:rsidRPr="00FA4CBA" w:rsidRDefault="00FA4CBA" w:rsidP="008526F2">
      <w:pPr>
        <w:numPr>
          <w:ilvl w:val="0"/>
          <w:numId w:val="5"/>
        </w:numPr>
        <w:tabs>
          <w:tab w:val="left" w:pos="993"/>
        </w:tabs>
        <w:spacing w:after="0" w:line="240" w:lineRule="auto"/>
        <w:ind w:left="0" w:firstLine="709"/>
        <w:jc w:val="both"/>
        <w:rPr>
          <w:rFonts w:ascii="Times New Roman" w:hAnsi="Times New Roman" w:cs="Times New Roman"/>
          <w:sz w:val="28"/>
          <w:szCs w:val="28"/>
        </w:rPr>
      </w:pPr>
      <w:r w:rsidRPr="00FA4CBA">
        <w:rPr>
          <w:rFonts w:ascii="Times New Roman" w:hAnsi="Times New Roman" w:cs="Times New Roman"/>
          <w:sz w:val="28"/>
          <w:szCs w:val="28"/>
        </w:rPr>
        <w:t xml:space="preserve">Утвердить Положение «О флаге </w:t>
      </w:r>
      <w:r w:rsidRPr="00FA4CBA">
        <w:rPr>
          <w:rFonts w:ascii="Times New Roman" w:hAnsi="Times New Roman" w:cs="Times New Roman"/>
          <w:iCs/>
          <w:sz w:val="28"/>
          <w:szCs w:val="28"/>
        </w:rPr>
        <w:t>Алексеевского городского округа</w:t>
      </w:r>
      <w:r w:rsidRPr="00FA4CBA">
        <w:rPr>
          <w:rFonts w:ascii="Times New Roman" w:hAnsi="Times New Roman" w:cs="Times New Roman"/>
          <w:sz w:val="28"/>
          <w:szCs w:val="28"/>
        </w:rPr>
        <w:t>» (Приложение 2).</w:t>
      </w:r>
    </w:p>
    <w:p w:rsidR="00FA4CBA" w:rsidRPr="00FA4CBA" w:rsidRDefault="0002690E" w:rsidP="008526F2">
      <w:pPr>
        <w:numPr>
          <w:ilvl w:val="0"/>
          <w:numId w:val="5"/>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Решение</w:t>
      </w:r>
      <w:r w:rsidR="00FA4CBA" w:rsidRPr="00FA4CBA">
        <w:rPr>
          <w:rFonts w:ascii="Times New Roman" w:hAnsi="Times New Roman" w:cs="Times New Roman"/>
          <w:sz w:val="28"/>
          <w:szCs w:val="28"/>
        </w:rPr>
        <w:t xml:space="preserve"> Муниципального совета муниципального района «Алексеевский район и город Алексеевка» от 28 апреля 2015 г. № 4 «О гербе муниципального района «Алексеевский район и город Алексеевка» Белгородской области»</w:t>
      </w:r>
      <w:r>
        <w:rPr>
          <w:rFonts w:ascii="Times New Roman" w:hAnsi="Times New Roman" w:cs="Times New Roman"/>
          <w:sz w:val="28"/>
          <w:szCs w:val="28"/>
        </w:rPr>
        <w:t xml:space="preserve"> считать </w:t>
      </w:r>
      <w:r w:rsidR="00FA4CBA" w:rsidRPr="00FA4CBA">
        <w:rPr>
          <w:rFonts w:ascii="Times New Roman" w:hAnsi="Times New Roman" w:cs="Times New Roman"/>
          <w:sz w:val="28"/>
          <w:szCs w:val="28"/>
        </w:rPr>
        <w:t>утратившим силу.</w:t>
      </w:r>
    </w:p>
    <w:p w:rsidR="00FA4CBA" w:rsidRPr="00FA4CBA" w:rsidRDefault="00FA4CBA" w:rsidP="008526F2">
      <w:pPr>
        <w:numPr>
          <w:ilvl w:val="0"/>
          <w:numId w:val="5"/>
        </w:numPr>
        <w:tabs>
          <w:tab w:val="left" w:pos="993"/>
        </w:tabs>
        <w:spacing w:after="0" w:line="240" w:lineRule="auto"/>
        <w:ind w:left="0" w:firstLine="709"/>
        <w:jc w:val="both"/>
        <w:rPr>
          <w:rFonts w:ascii="Times New Roman" w:hAnsi="Times New Roman" w:cs="Times New Roman"/>
          <w:sz w:val="28"/>
          <w:szCs w:val="28"/>
        </w:rPr>
      </w:pPr>
      <w:r w:rsidRPr="00FA4CBA">
        <w:rPr>
          <w:rFonts w:ascii="Times New Roman" w:hAnsi="Times New Roman" w:cs="Times New Roman"/>
          <w:sz w:val="28"/>
          <w:szCs w:val="28"/>
        </w:rPr>
        <w:t xml:space="preserve">Решение Муниципального совета муниципального района «Алексеевский район и город Алексеевка» от 28 апреля 2015 г. № 5 «О флаге муниципального района «Алексеевский район и город Алексеевка» Белгородской области» </w:t>
      </w:r>
      <w:r w:rsidR="0002690E">
        <w:rPr>
          <w:rFonts w:ascii="Times New Roman" w:hAnsi="Times New Roman" w:cs="Times New Roman"/>
          <w:sz w:val="28"/>
          <w:szCs w:val="28"/>
        </w:rPr>
        <w:t xml:space="preserve">считать </w:t>
      </w:r>
      <w:r w:rsidRPr="00FA4CBA">
        <w:rPr>
          <w:rFonts w:ascii="Times New Roman" w:hAnsi="Times New Roman" w:cs="Times New Roman"/>
          <w:sz w:val="28"/>
          <w:szCs w:val="28"/>
        </w:rPr>
        <w:t>утратившим силу.</w:t>
      </w:r>
    </w:p>
    <w:p w:rsidR="008526F2" w:rsidRPr="008526F2" w:rsidRDefault="008526F2" w:rsidP="008526F2">
      <w:pPr>
        <w:numPr>
          <w:ilvl w:val="0"/>
          <w:numId w:val="5"/>
        </w:numPr>
        <w:tabs>
          <w:tab w:val="left" w:pos="0"/>
        </w:tabs>
        <w:spacing w:after="0" w:line="240" w:lineRule="auto"/>
        <w:ind w:left="0" w:firstLine="709"/>
        <w:jc w:val="both"/>
        <w:rPr>
          <w:rFonts w:ascii="Times New Roman" w:hAnsi="Times New Roman" w:cs="Times New Roman"/>
          <w:sz w:val="28"/>
          <w:szCs w:val="28"/>
        </w:rPr>
      </w:pPr>
      <w:r w:rsidRPr="008526F2">
        <w:rPr>
          <w:rFonts w:ascii="Times New Roman" w:hAnsi="Times New Roman" w:cs="Times New Roman"/>
          <w:sz w:val="28"/>
          <w:szCs w:val="28"/>
        </w:rPr>
        <w:t xml:space="preserve">Направить документацию об официальных символах (гербе и флаге) </w:t>
      </w:r>
      <w:r w:rsidRPr="008526F2">
        <w:rPr>
          <w:rFonts w:ascii="Times New Roman" w:hAnsi="Times New Roman" w:cs="Times New Roman"/>
          <w:iCs/>
          <w:sz w:val="28"/>
          <w:szCs w:val="28"/>
        </w:rPr>
        <w:t>Алексеевского городского округа</w:t>
      </w:r>
      <w:r w:rsidRPr="008526F2">
        <w:rPr>
          <w:rFonts w:ascii="Times New Roman" w:hAnsi="Times New Roman" w:cs="Times New Roman"/>
          <w:sz w:val="28"/>
          <w:szCs w:val="28"/>
        </w:rPr>
        <w:t xml:space="preserve"> в Геральдический совет при Президенте Российской Федерации для внесения герба и флага в Государственный геральдический регистр Российской Федерации с ходатайством о сохранении номеров регистрации герба (10255) и флага (10256) муниципального района «Алексеевский район и город Алексеевка» Белгородской области.</w:t>
      </w:r>
    </w:p>
    <w:p w:rsidR="00FA4CBA" w:rsidRPr="00EC5CA8" w:rsidRDefault="00FA4CBA" w:rsidP="00FA4CBA">
      <w:pPr>
        <w:pStyle w:val="a3"/>
        <w:numPr>
          <w:ilvl w:val="0"/>
          <w:numId w:val="5"/>
        </w:numPr>
        <w:spacing w:after="0" w:line="240" w:lineRule="auto"/>
        <w:ind w:left="0" w:firstLine="709"/>
        <w:jc w:val="both"/>
        <w:rPr>
          <w:rFonts w:ascii="Times New Roman" w:hAnsi="Times New Roman" w:cs="Times New Roman"/>
          <w:sz w:val="28"/>
          <w:szCs w:val="28"/>
        </w:rPr>
      </w:pPr>
      <w:r w:rsidRPr="00EC5CA8">
        <w:rPr>
          <w:rFonts w:ascii="Times New Roman" w:hAnsi="Times New Roman" w:cs="Times New Roman"/>
          <w:sz w:val="28"/>
          <w:szCs w:val="28"/>
        </w:rPr>
        <w:lastRenderedPageBreak/>
        <w:t>Настоящее решение опубликовать в порядке, предусмотренном Уставом Алексеевского городского округа.</w:t>
      </w:r>
    </w:p>
    <w:p w:rsidR="00FA4CBA" w:rsidRPr="00EC5CA8" w:rsidRDefault="00FA4CBA" w:rsidP="006B151E">
      <w:pPr>
        <w:pStyle w:val="a3"/>
        <w:numPr>
          <w:ilvl w:val="0"/>
          <w:numId w:val="5"/>
        </w:numPr>
        <w:spacing w:after="0" w:line="240" w:lineRule="auto"/>
        <w:ind w:left="0" w:firstLine="709"/>
        <w:jc w:val="both"/>
        <w:rPr>
          <w:rFonts w:ascii="Times New Roman" w:hAnsi="Times New Roman" w:cs="Times New Roman"/>
          <w:sz w:val="28"/>
          <w:szCs w:val="28"/>
        </w:rPr>
      </w:pPr>
      <w:r w:rsidRPr="00EC5CA8">
        <w:rPr>
          <w:rFonts w:ascii="Times New Roman" w:hAnsi="Times New Roman" w:cs="Times New Roman"/>
          <w:sz w:val="28"/>
          <w:szCs w:val="28"/>
        </w:rPr>
        <w:t>Контроль за исполнением настоящего решения возложить на постоянную депутатскую комиссию Совета депутатов Алексеевского городского округа по депутатской этике и нормативно - правовой деятельности  (Сапелкин Н.Т.).</w:t>
      </w:r>
    </w:p>
    <w:p w:rsidR="00FA4CBA" w:rsidRDefault="00FA4CBA" w:rsidP="006B151E">
      <w:pPr>
        <w:spacing w:after="0" w:line="240" w:lineRule="auto"/>
        <w:ind w:firstLine="709"/>
        <w:jc w:val="both"/>
        <w:rPr>
          <w:rFonts w:ascii="Times New Roman" w:eastAsia="Times New Roman" w:hAnsi="Times New Roman" w:cs="Times New Roman"/>
          <w:sz w:val="28"/>
          <w:szCs w:val="24"/>
          <w:lang w:eastAsia="ru-RU"/>
        </w:rPr>
      </w:pPr>
    </w:p>
    <w:p w:rsidR="00FA4CBA" w:rsidRDefault="00FA4CBA" w:rsidP="00FA4CBA">
      <w:pPr>
        <w:spacing w:after="0" w:line="240" w:lineRule="auto"/>
        <w:jc w:val="both"/>
        <w:rPr>
          <w:rFonts w:ascii="Times New Roman" w:eastAsia="Times New Roman" w:hAnsi="Times New Roman" w:cs="Times New Roman"/>
          <w:sz w:val="28"/>
          <w:szCs w:val="24"/>
          <w:lang w:eastAsia="ru-RU"/>
        </w:rPr>
      </w:pPr>
    </w:p>
    <w:p w:rsidR="00FA4CBA" w:rsidRDefault="006B151E" w:rsidP="00FA4CBA">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Председатель </w:t>
      </w:r>
      <w:r w:rsidR="00FA4CBA">
        <w:rPr>
          <w:rFonts w:ascii="Times New Roman" w:eastAsia="Times New Roman" w:hAnsi="Times New Roman" w:cs="Times New Roman"/>
          <w:sz w:val="28"/>
          <w:szCs w:val="24"/>
          <w:lang w:eastAsia="ru-RU"/>
        </w:rPr>
        <w:t>Совета депутатов</w:t>
      </w:r>
    </w:p>
    <w:p w:rsidR="00FA4CBA" w:rsidRDefault="00FA4CBA" w:rsidP="00FA4CBA">
      <w:pPr>
        <w:spacing w:after="0" w:line="240" w:lineRule="auto"/>
      </w:pPr>
      <w:r>
        <w:rPr>
          <w:rFonts w:ascii="Times New Roman" w:eastAsia="Times New Roman" w:hAnsi="Times New Roman" w:cs="Times New Roman"/>
          <w:sz w:val="28"/>
          <w:szCs w:val="24"/>
          <w:lang w:eastAsia="ru-RU"/>
        </w:rPr>
        <w:t>Алексеевского городского округа                                                 И.Ю.Ханина</w:t>
      </w:r>
    </w:p>
    <w:p w:rsidR="00FA4CBA" w:rsidRPr="00FA4CBA" w:rsidRDefault="00FA4CBA" w:rsidP="00FA4CBA">
      <w:pPr>
        <w:tabs>
          <w:tab w:val="left" w:pos="993"/>
        </w:tabs>
        <w:spacing w:after="0" w:line="240" w:lineRule="auto"/>
        <w:jc w:val="both"/>
        <w:rPr>
          <w:rFonts w:ascii="Times New Roman" w:hAnsi="Times New Roman" w:cs="Times New Roman"/>
          <w:sz w:val="28"/>
          <w:szCs w:val="28"/>
        </w:rPr>
      </w:pPr>
    </w:p>
    <w:p w:rsidR="00FA4CBA" w:rsidRDefault="00FA4CBA" w:rsidP="00FA4CBA">
      <w:pPr>
        <w:spacing w:line="264" w:lineRule="auto"/>
        <w:jc w:val="both"/>
        <w:rPr>
          <w:b/>
          <w:sz w:val="24"/>
          <w:szCs w:val="24"/>
        </w:rPr>
      </w:pPr>
    </w:p>
    <w:p w:rsidR="00FA4CBA" w:rsidRDefault="00FA4CBA" w:rsidP="002C731B">
      <w:pPr>
        <w:spacing w:after="0" w:line="240" w:lineRule="auto"/>
        <w:rPr>
          <w:rFonts w:ascii="Times New Roman" w:hAnsi="Times New Roman" w:cs="Times New Roman"/>
          <w:sz w:val="28"/>
          <w:szCs w:val="28"/>
        </w:rPr>
      </w:pPr>
    </w:p>
    <w:p w:rsidR="00FA4CBA" w:rsidRDefault="00FA4CBA" w:rsidP="002C731B">
      <w:pPr>
        <w:spacing w:after="0" w:line="240" w:lineRule="auto"/>
        <w:rPr>
          <w:rFonts w:ascii="Times New Roman" w:hAnsi="Times New Roman" w:cs="Times New Roman"/>
          <w:sz w:val="28"/>
          <w:szCs w:val="28"/>
        </w:rPr>
      </w:pPr>
    </w:p>
    <w:p w:rsidR="00FA4CBA" w:rsidRDefault="00FA4CBA" w:rsidP="002C731B">
      <w:pPr>
        <w:spacing w:after="0" w:line="240" w:lineRule="auto"/>
        <w:rPr>
          <w:rFonts w:ascii="Times New Roman" w:hAnsi="Times New Roman" w:cs="Times New Roman"/>
          <w:sz w:val="28"/>
          <w:szCs w:val="28"/>
        </w:rPr>
      </w:pPr>
    </w:p>
    <w:p w:rsidR="00EC5CA8" w:rsidRPr="00EC5CA8" w:rsidRDefault="00EC5CA8" w:rsidP="00EC5CA8">
      <w:pPr>
        <w:pStyle w:val="a3"/>
        <w:spacing w:after="0" w:line="240" w:lineRule="auto"/>
        <w:ind w:left="0" w:firstLine="709"/>
        <w:jc w:val="both"/>
        <w:rPr>
          <w:rFonts w:ascii="Times New Roman" w:hAnsi="Times New Roman" w:cs="Times New Roman"/>
          <w:sz w:val="28"/>
          <w:szCs w:val="28"/>
        </w:rPr>
      </w:pPr>
    </w:p>
    <w:p w:rsidR="00BA0BAC" w:rsidRDefault="00BA0BAC" w:rsidP="00EC5CA8">
      <w:pPr>
        <w:spacing w:after="0" w:line="240" w:lineRule="auto"/>
        <w:ind w:firstLine="709"/>
        <w:jc w:val="both"/>
        <w:rPr>
          <w:rFonts w:ascii="Times New Roman" w:eastAsia="Times New Roman" w:hAnsi="Times New Roman" w:cs="Times New Roman"/>
          <w:sz w:val="28"/>
          <w:szCs w:val="24"/>
          <w:lang w:eastAsia="ru-RU"/>
        </w:rPr>
      </w:pPr>
    </w:p>
    <w:p w:rsidR="00BA0BAC" w:rsidRDefault="00BA0BAC"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Pr="006B151E" w:rsidRDefault="00CD233E" w:rsidP="00CD233E">
      <w:pPr>
        <w:tabs>
          <w:tab w:val="left" w:pos="6465"/>
          <w:tab w:val="right" w:pos="935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ab/>
      </w:r>
      <w:r w:rsidR="006960DA" w:rsidRPr="006B151E">
        <w:rPr>
          <w:rFonts w:ascii="Times New Roman" w:hAnsi="Times New Roman" w:cs="Times New Roman"/>
          <w:sz w:val="28"/>
          <w:szCs w:val="28"/>
        </w:rPr>
        <w:t>Приложение 1</w:t>
      </w:r>
    </w:p>
    <w:p w:rsidR="006960DA" w:rsidRPr="006960DA" w:rsidRDefault="006960DA" w:rsidP="006960DA">
      <w:pPr>
        <w:spacing w:after="0" w:line="240" w:lineRule="auto"/>
        <w:ind w:firstLine="709"/>
        <w:jc w:val="right"/>
        <w:rPr>
          <w:rFonts w:ascii="Times New Roman" w:hAnsi="Times New Roman" w:cs="Times New Roman"/>
          <w:sz w:val="28"/>
          <w:szCs w:val="28"/>
        </w:rPr>
      </w:pPr>
      <w:r w:rsidRPr="006960DA">
        <w:rPr>
          <w:rFonts w:ascii="Times New Roman" w:hAnsi="Times New Roman" w:cs="Times New Roman"/>
          <w:sz w:val="28"/>
          <w:szCs w:val="28"/>
        </w:rPr>
        <w:t xml:space="preserve">к решению Совета депутатов </w:t>
      </w:r>
    </w:p>
    <w:p w:rsidR="006960DA" w:rsidRPr="006960DA" w:rsidRDefault="006960DA" w:rsidP="006960DA">
      <w:pPr>
        <w:spacing w:after="0" w:line="240" w:lineRule="auto"/>
        <w:ind w:firstLine="709"/>
        <w:jc w:val="right"/>
        <w:rPr>
          <w:rFonts w:ascii="Times New Roman" w:hAnsi="Times New Roman" w:cs="Times New Roman"/>
          <w:sz w:val="28"/>
          <w:szCs w:val="28"/>
        </w:rPr>
      </w:pPr>
      <w:r w:rsidRPr="006960DA">
        <w:rPr>
          <w:rFonts w:ascii="Times New Roman" w:hAnsi="Times New Roman" w:cs="Times New Roman"/>
          <w:sz w:val="28"/>
          <w:szCs w:val="28"/>
        </w:rPr>
        <w:t xml:space="preserve">Алексеевского городского округа </w:t>
      </w:r>
    </w:p>
    <w:p w:rsidR="006960DA" w:rsidRPr="006960DA" w:rsidRDefault="00CD233E" w:rsidP="00CD233E">
      <w:pPr>
        <w:tabs>
          <w:tab w:val="left" w:pos="5550"/>
          <w:tab w:val="right" w:pos="935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ab/>
      </w:r>
      <w:r w:rsidR="006960DA">
        <w:rPr>
          <w:rFonts w:ascii="Times New Roman" w:hAnsi="Times New Roman" w:cs="Times New Roman"/>
          <w:sz w:val="28"/>
          <w:szCs w:val="28"/>
        </w:rPr>
        <w:t xml:space="preserve">от </w:t>
      </w:r>
      <w:r>
        <w:rPr>
          <w:rFonts w:ascii="Times New Roman" w:hAnsi="Times New Roman" w:cs="Times New Roman"/>
          <w:sz w:val="28"/>
          <w:szCs w:val="28"/>
        </w:rPr>
        <w:t xml:space="preserve">4 </w:t>
      </w:r>
      <w:r w:rsidR="006960DA">
        <w:rPr>
          <w:rFonts w:ascii="Times New Roman" w:hAnsi="Times New Roman" w:cs="Times New Roman"/>
          <w:sz w:val="28"/>
          <w:szCs w:val="28"/>
        </w:rPr>
        <w:t xml:space="preserve"> декабря </w:t>
      </w:r>
      <w:r w:rsidR="006960DA" w:rsidRPr="006960DA">
        <w:rPr>
          <w:rFonts w:ascii="Times New Roman" w:hAnsi="Times New Roman" w:cs="Times New Roman"/>
          <w:sz w:val="28"/>
          <w:szCs w:val="28"/>
        </w:rPr>
        <w:t xml:space="preserve"> 2018 г. № </w:t>
      </w:r>
      <w:r>
        <w:rPr>
          <w:rFonts w:ascii="Times New Roman" w:hAnsi="Times New Roman" w:cs="Times New Roman"/>
          <w:sz w:val="28"/>
          <w:szCs w:val="28"/>
        </w:rPr>
        <w:t>4</w:t>
      </w:r>
    </w:p>
    <w:p w:rsidR="006960DA" w:rsidRPr="006960DA" w:rsidRDefault="006960DA" w:rsidP="006960DA">
      <w:pPr>
        <w:spacing w:after="0" w:line="240" w:lineRule="auto"/>
        <w:ind w:firstLine="709"/>
        <w:jc w:val="center"/>
        <w:rPr>
          <w:rFonts w:ascii="Times New Roman" w:hAnsi="Times New Roman" w:cs="Times New Roman"/>
          <w:sz w:val="28"/>
          <w:szCs w:val="28"/>
        </w:rPr>
      </w:pPr>
    </w:p>
    <w:p w:rsidR="006960DA" w:rsidRPr="006960DA" w:rsidRDefault="006960DA" w:rsidP="006960DA">
      <w:pPr>
        <w:spacing w:after="0" w:line="240" w:lineRule="auto"/>
        <w:ind w:firstLine="709"/>
        <w:jc w:val="center"/>
        <w:rPr>
          <w:rFonts w:ascii="Times New Roman" w:hAnsi="Times New Roman" w:cs="Times New Roman"/>
          <w:b/>
          <w:sz w:val="28"/>
          <w:szCs w:val="28"/>
        </w:rPr>
      </w:pPr>
      <w:r w:rsidRPr="006960DA">
        <w:rPr>
          <w:rFonts w:ascii="Times New Roman" w:hAnsi="Times New Roman" w:cs="Times New Roman"/>
          <w:b/>
          <w:sz w:val="28"/>
          <w:szCs w:val="28"/>
        </w:rPr>
        <w:t>ПОЛОЖЕНИЕ</w:t>
      </w:r>
    </w:p>
    <w:p w:rsidR="006960DA" w:rsidRDefault="006960DA" w:rsidP="006960DA">
      <w:pPr>
        <w:spacing w:after="0" w:line="240" w:lineRule="auto"/>
        <w:ind w:firstLine="709"/>
        <w:jc w:val="center"/>
        <w:rPr>
          <w:rFonts w:ascii="Times New Roman" w:hAnsi="Times New Roman" w:cs="Times New Roman"/>
          <w:b/>
          <w:sz w:val="28"/>
          <w:szCs w:val="28"/>
        </w:rPr>
      </w:pPr>
      <w:r w:rsidRPr="006960DA">
        <w:rPr>
          <w:rFonts w:ascii="Times New Roman" w:hAnsi="Times New Roman" w:cs="Times New Roman"/>
          <w:b/>
          <w:sz w:val="28"/>
          <w:szCs w:val="28"/>
        </w:rPr>
        <w:t xml:space="preserve">О ГЕРБЕ АЛЕКСЕЕВСКОГО ГОРОДСКОГО ОКРУГА </w:t>
      </w:r>
    </w:p>
    <w:p w:rsidR="00CD233E" w:rsidRPr="006960DA" w:rsidRDefault="00CD233E" w:rsidP="006960DA">
      <w:pPr>
        <w:spacing w:after="0" w:line="240" w:lineRule="auto"/>
        <w:ind w:firstLine="709"/>
        <w:jc w:val="center"/>
        <w:rPr>
          <w:rFonts w:ascii="Times New Roman" w:hAnsi="Times New Roman" w:cs="Times New Roman"/>
          <w:b/>
          <w:sz w:val="28"/>
          <w:szCs w:val="28"/>
        </w:rPr>
      </w:pPr>
    </w:p>
    <w:p w:rsidR="006960DA" w:rsidRPr="006960DA" w:rsidRDefault="006960DA" w:rsidP="006960DA">
      <w:pPr>
        <w:spacing w:after="0" w:line="240" w:lineRule="auto"/>
        <w:ind w:firstLine="709"/>
        <w:jc w:val="both"/>
        <w:rPr>
          <w:rFonts w:ascii="Times New Roman" w:hAnsi="Times New Roman" w:cs="Times New Roman"/>
          <w:sz w:val="28"/>
          <w:szCs w:val="28"/>
        </w:rPr>
      </w:pP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Настоящим Положением устанавливается описание, обоснование и порядок использования герба Алексеевского городского округа.</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p>
    <w:p w:rsidR="006960DA" w:rsidRPr="006960DA" w:rsidRDefault="006960DA" w:rsidP="006960DA">
      <w:pPr>
        <w:numPr>
          <w:ilvl w:val="0"/>
          <w:numId w:val="6"/>
        </w:numPr>
        <w:tabs>
          <w:tab w:val="left" w:pos="284"/>
        </w:tabs>
        <w:spacing w:after="0" w:line="240" w:lineRule="auto"/>
        <w:ind w:left="0" w:firstLine="709"/>
        <w:jc w:val="center"/>
        <w:rPr>
          <w:rFonts w:ascii="Times New Roman" w:hAnsi="Times New Roman" w:cs="Times New Roman"/>
          <w:b/>
          <w:sz w:val="28"/>
          <w:szCs w:val="28"/>
        </w:rPr>
      </w:pPr>
      <w:r w:rsidRPr="006960DA">
        <w:rPr>
          <w:rFonts w:ascii="Times New Roman" w:hAnsi="Times New Roman" w:cs="Times New Roman"/>
          <w:b/>
          <w:sz w:val="28"/>
          <w:szCs w:val="28"/>
        </w:rPr>
        <w:t>Общие положения</w:t>
      </w:r>
    </w:p>
    <w:p w:rsidR="006960DA" w:rsidRPr="006960DA" w:rsidRDefault="006960DA" w:rsidP="006960DA">
      <w:pPr>
        <w:tabs>
          <w:tab w:val="left" w:pos="1276"/>
        </w:tabs>
        <w:spacing w:after="0" w:line="240" w:lineRule="auto"/>
        <w:ind w:firstLine="709"/>
        <w:jc w:val="both"/>
        <w:rPr>
          <w:rFonts w:ascii="Times New Roman" w:hAnsi="Times New Roman" w:cs="Times New Roman"/>
          <w:b/>
          <w:sz w:val="28"/>
          <w:szCs w:val="28"/>
        </w:rPr>
      </w:pP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1.1. Герб Алексеевского городского округа является официальным символом Алексеевского городского округа.</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1.2. Герб Алексеевского городского округа отражает исторические, культурные, социально-экономические, национальные и иные местные традиции.</w:t>
      </w:r>
    </w:p>
    <w:p w:rsidR="006960DA" w:rsidRPr="006960DA" w:rsidRDefault="006960DA" w:rsidP="006960DA">
      <w:pPr>
        <w:tabs>
          <w:tab w:val="left" w:pos="1276"/>
        </w:tabs>
        <w:spacing w:after="0" w:line="240" w:lineRule="auto"/>
        <w:ind w:firstLine="709"/>
        <w:jc w:val="both"/>
        <w:rPr>
          <w:rFonts w:ascii="Times New Roman" w:hAnsi="Times New Roman" w:cs="Times New Roman"/>
          <w:spacing w:val="-6"/>
          <w:sz w:val="28"/>
          <w:szCs w:val="28"/>
        </w:rPr>
      </w:pPr>
      <w:r w:rsidRPr="006960DA">
        <w:rPr>
          <w:rFonts w:ascii="Times New Roman" w:hAnsi="Times New Roman" w:cs="Times New Roman"/>
          <w:spacing w:val="-6"/>
          <w:sz w:val="28"/>
          <w:szCs w:val="28"/>
        </w:rPr>
        <w:t>1.3. Положение о гербе Алексеевского городского округас приложениями на бумажных носителях и электронном носителе хран</w:t>
      </w:r>
      <w:r w:rsidR="00507266">
        <w:rPr>
          <w:rFonts w:ascii="Times New Roman" w:hAnsi="Times New Roman" w:cs="Times New Roman"/>
          <w:spacing w:val="-6"/>
          <w:sz w:val="28"/>
          <w:szCs w:val="28"/>
        </w:rPr>
        <w:t>и</w:t>
      </w:r>
      <w:r w:rsidRPr="006960DA">
        <w:rPr>
          <w:rFonts w:ascii="Times New Roman" w:hAnsi="Times New Roman" w:cs="Times New Roman"/>
          <w:spacing w:val="-6"/>
          <w:sz w:val="28"/>
          <w:szCs w:val="28"/>
        </w:rPr>
        <w:t xml:space="preserve">тся в администрации Алексеевского городского округа, а также в </w:t>
      </w:r>
      <w:r w:rsidR="00C10271">
        <w:rPr>
          <w:rFonts w:ascii="Times New Roman" w:hAnsi="Times New Roman" w:cs="Times New Roman"/>
          <w:spacing w:val="-6"/>
          <w:sz w:val="28"/>
          <w:szCs w:val="28"/>
        </w:rPr>
        <w:t xml:space="preserve">МБУ культуры «Алексеевский </w:t>
      </w:r>
      <w:r w:rsidRPr="00C10271">
        <w:rPr>
          <w:rFonts w:ascii="Times New Roman" w:hAnsi="Times New Roman" w:cs="Times New Roman"/>
          <w:spacing w:val="-6"/>
          <w:sz w:val="28"/>
          <w:szCs w:val="28"/>
        </w:rPr>
        <w:t>краеведческ</w:t>
      </w:r>
      <w:r w:rsidR="00C10271">
        <w:rPr>
          <w:rFonts w:ascii="Times New Roman" w:hAnsi="Times New Roman" w:cs="Times New Roman"/>
          <w:spacing w:val="-6"/>
          <w:sz w:val="28"/>
          <w:szCs w:val="28"/>
        </w:rPr>
        <w:t>ий</w:t>
      </w:r>
      <w:r w:rsidRPr="00C10271">
        <w:rPr>
          <w:rFonts w:ascii="Times New Roman" w:hAnsi="Times New Roman" w:cs="Times New Roman"/>
          <w:spacing w:val="-6"/>
          <w:sz w:val="28"/>
          <w:szCs w:val="28"/>
        </w:rPr>
        <w:t xml:space="preserve"> музе</w:t>
      </w:r>
      <w:r w:rsidR="00C10271">
        <w:rPr>
          <w:rFonts w:ascii="Times New Roman" w:hAnsi="Times New Roman" w:cs="Times New Roman"/>
          <w:spacing w:val="-6"/>
          <w:sz w:val="28"/>
          <w:szCs w:val="28"/>
        </w:rPr>
        <w:t xml:space="preserve">й» </w:t>
      </w:r>
      <w:r w:rsidRPr="006960DA">
        <w:rPr>
          <w:rFonts w:ascii="Times New Roman" w:hAnsi="Times New Roman" w:cs="Times New Roman"/>
          <w:spacing w:val="-6"/>
          <w:sz w:val="28"/>
          <w:szCs w:val="28"/>
        </w:rPr>
        <w:t>и доступно для ознакомления всем заинтересованным лицам.</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1.4. Герб </w:t>
      </w:r>
      <w:r w:rsidRPr="006960DA">
        <w:rPr>
          <w:rFonts w:ascii="Times New Roman" w:hAnsi="Times New Roman" w:cs="Times New Roman"/>
          <w:spacing w:val="-6"/>
          <w:sz w:val="28"/>
          <w:szCs w:val="28"/>
        </w:rPr>
        <w:t xml:space="preserve">Алексеевского городского округа </w:t>
      </w:r>
      <w:r w:rsidRPr="006960DA">
        <w:rPr>
          <w:rFonts w:ascii="Times New Roman" w:hAnsi="Times New Roman" w:cs="Times New Roman"/>
          <w:sz w:val="28"/>
          <w:szCs w:val="28"/>
        </w:rPr>
        <w:t>подлежит государственной регистрации в порядке, установленном федеральным законодательством и законодательством Белгородской области.</w:t>
      </w:r>
    </w:p>
    <w:p w:rsidR="006960DA" w:rsidRPr="006960DA" w:rsidRDefault="006960DA" w:rsidP="006960DA">
      <w:pPr>
        <w:tabs>
          <w:tab w:val="left" w:pos="1276"/>
        </w:tabs>
        <w:spacing w:after="0" w:line="240" w:lineRule="auto"/>
        <w:ind w:firstLine="709"/>
        <w:jc w:val="center"/>
        <w:rPr>
          <w:rFonts w:ascii="Times New Roman" w:hAnsi="Times New Roman" w:cs="Times New Roman"/>
          <w:sz w:val="28"/>
          <w:szCs w:val="28"/>
        </w:rPr>
      </w:pPr>
    </w:p>
    <w:p w:rsidR="006960DA" w:rsidRPr="006960DA" w:rsidRDefault="006960DA" w:rsidP="006960DA">
      <w:pPr>
        <w:tabs>
          <w:tab w:val="left" w:pos="284"/>
        </w:tabs>
        <w:spacing w:after="0" w:line="240" w:lineRule="auto"/>
        <w:ind w:firstLine="709"/>
        <w:contextualSpacing/>
        <w:jc w:val="center"/>
        <w:rPr>
          <w:rFonts w:ascii="Times New Roman" w:hAnsi="Times New Roman" w:cs="Times New Roman"/>
          <w:b/>
          <w:sz w:val="28"/>
          <w:szCs w:val="28"/>
        </w:rPr>
      </w:pPr>
      <w:r w:rsidRPr="006960DA">
        <w:rPr>
          <w:rFonts w:ascii="Times New Roman" w:hAnsi="Times New Roman" w:cs="Times New Roman"/>
          <w:b/>
          <w:sz w:val="28"/>
          <w:szCs w:val="28"/>
        </w:rPr>
        <w:t>2. Геральдическое описание и обоснование символики герба</w:t>
      </w:r>
    </w:p>
    <w:p w:rsidR="006960DA" w:rsidRPr="006960DA" w:rsidRDefault="006960DA" w:rsidP="006960DA">
      <w:pPr>
        <w:tabs>
          <w:tab w:val="left" w:pos="1276"/>
        </w:tabs>
        <w:spacing w:after="0" w:line="240" w:lineRule="auto"/>
        <w:ind w:firstLine="709"/>
        <w:jc w:val="center"/>
        <w:rPr>
          <w:rFonts w:ascii="Times New Roman" w:hAnsi="Times New Roman" w:cs="Times New Roman"/>
          <w:b/>
          <w:spacing w:val="-6"/>
          <w:sz w:val="28"/>
          <w:szCs w:val="28"/>
        </w:rPr>
      </w:pPr>
      <w:r w:rsidRPr="006960DA">
        <w:rPr>
          <w:rFonts w:ascii="Times New Roman" w:hAnsi="Times New Roman" w:cs="Times New Roman"/>
          <w:b/>
          <w:spacing w:val="-6"/>
          <w:sz w:val="28"/>
          <w:szCs w:val="28"/>
        </w:rPr>
        <w:t>Алексеевского городского округа</w:t>
      </w:r>
    </w:p>
    <w:p w:rsidR="006960DA" w:rsidRPr="006960DA" w:rsidRDefault="006960DA" w:rsidP="006960DA">
      <w:pPr>
        <w:tabs>
          <w:tab w:val="left" w:pos="1276"/>
        </w:tabs>
        <w:spacing w:after="0" w:line="240" w:lineRule="auto"/>
        <w:ind w:firstLine="709"/>
        <w:rPr>
          <w:rFonts w:ascii="Times New Roman" w:hAnsi="Times New Roman" w:cs="Times New Roman"/>
          <w:spacing w:val="-6"/>
          <w:sz w:val="28"/>
          <w:szCs w:val="28"/>
        </w:rPr>
      </w:pP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2.1. Геральдическое описание герба </w:t>
      </w:r>
      <w:r w:rsidRPr="006960DA">
        <w:rPr>
          <w:rFonts w:ascii="Times New Roman" w:hAnsi="Times New Roman" w:cs="Times New Roman"/>
          <w:spacing w:val="-6"/>
          <w:sz w:val="28"/>
          <w:szCs w:val="28"/>
        </w:rPr>
        <w:t>Алексеевского городского округа</w:t>
      </w:r>
      <w:r w:rsidRPr="006960DA">
        <w:rPr>
          <w:rFonts w:ascii="Times New Roman" w:hAnsi="Times New Roman" w:cs="Times New Roman"/>
          <w:sz w:val="28"/>
          <w:szCs w:val="28"/>
        </w:rPr>
        <w:t>:</w:t>
      </w:r>
    </w:p>
    <w:p w:rsidR="006960DA" w:rsidRPr="006960DA" w:rsidRDefault="006960DA" w:rsidP="006960DA">
      <w:pPr>
        <w:tabs>
          <w:tab w:val="left" w:pos="1276"/>
        </w:tabs>
        <w:spacing w:after="0" w:line="240" w:lineRule="auto"/>
        <w:ind w:firstLine="709"/>
        <w:jc w:val="lowKashida"/>
        <w:rPr>
          <w:rFonts w:ascii="Times New Roman" w:hAnsi="Times New Roman" w:cs="Times New Roman"/>
          <w:sz w:val="28"/>
          <w:szCs w:val="28"/>
        </w:rPr>
      </w:pPr>
      <w:r w:rsidRPr="006960DA">
        <w:rPr>
          <w:rFonts w:ascii="Times New Roman" w:hAnsi="Times New Roman" w:cs="Times New Roman"/>
          <w:b/>
          <w:sz w:val="28"/>
          <w:szCs w:val="28"/>
        </w:rPr>
        <w:t xml:space="preserve">«В зеленом поле </w:t>
      </w:r>
      <w:r w:rsidRPr="006960DA">
        <w:rPr>
          <w:rFonts w:ascii="Times New Roman" w:hAnsi="Times New Roman" w:cs="Times New Roman"/>
          <w:sz w:val="28"/>
          <w:szCs w:val="28"/>
        </w:rPr>
        <w:t>–</w:t>
      </w:r>
      <w:r w:rsidRPr="006960DA">
        <w:rPr>
          <w:rFonts w:ascii="Times New Roman" w:hAnsi="Times New Roman" w:cs="Times New Roman"/>
          <w:b/>
          <w:sz w:val="28"/>
          <w:szCs w:val="28"/>
        </w:rPr>
        <w:t xml:space="preserve"> золотой подсолнух на таковом же стебле». </w:t>
      </w:r>
    </w:p>
    <w:p w:rsidR="006960DA" w:rsidRPr="006960DA" w:rsidRDefault="006960DA" w:rsidP="006960DA">
      <w:pPr>
        <w:tabs>
          <w:tab w:val="left" w:pos="1276"/>
        </w:tabs>
        <w:spacing w:after="0" w:line="240" w:lineRule="auto"/>
        <w:ind w:firstLine="709"/>
        <w:jc w:val="lowKashida"/>
        <w:rPr>
          <w:rFonts w:ascii="Times New Roman" w:hAnsi="Times New Roman" w:cs="Times New Roman"/>
          <w:sz w:val="28"/>
          <w:szCs w:val="28"/>
        </w:rPr>
      </w:pPr>
      <w:r w:rsidRPr="006960DA">
        <w:rPr>
          <w:rFonts w:ascii="Times New Roman" w:hAnsi="Times New Roman" w:cs="Times New Roman"/>
          <w:sz w:val="28"/>
          <w:szCs w:val="28"/>
        </w:rPr>
        <w:t xml:space="preserve">2.2. Обоснование символики герба </w:t>
      </w:r>
      <w:r w:rsidRPr="006960DA">
        <w:rPr>
          <w:rFonts w:ascii="Times New Roman" w:hAnsi="Times New Roman" w:cs="Times New Roman"/>
          <w:spacing w:val="-6"/>
          <w:sz w:val="28"/>
          <w:szCs w:val="28"/>
        </w:rPr>
        <w:t>Алексеевского городского округа</w:t>
      </w:r>
      <w:r w:rsidRPr="006960DA">
        <w:rPr>
          <w:rFonts w:ascii="Times New Roman" w:hAnsi="Times New Roman" w:cs="Times New Roman"/>
          <w:sz w:val="28"/>
          <w:szCs w:val="28"/>
        </w:rPr>
        <w:t>.</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Город Алексеевка, центр Алексеевского городского округа, основан в 1685 году как слобода Алексеевка (Алексеевская), названая по имени первого владельца – князя Алексея Черкасского.</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В Алексеевке были обширные посевы подсолнечника. В 1829 году крепостной крестьянин графа Шереметева Даниил Семенович Бокарев первым в мире открыл способ получения масла из семян подсолнечника. Вскоре в Алексеевке был</w:t>
      </w:r>
      <w:r w:rsidR="004B3978">
        <w:rPr>
          <w:rFonts w:ascii="Times New Roman" w:hAnsi="Times New Roman" w:cs="Times New Roman"/>
          <w:sz w:val="28"/>
          <w:szCs w:val="28"/>
        </w:rPr>
        <w:t>а</w:t>
      </w:r>
      <w:r w:rsidRPr="006960DA">
        <w:rPr>
          <w:rFonts w:ascii="Times New Roman" w:hAnsi="Times New Roman" w:cs="Times New Roman"/>
          <w:sz w:val="28"/>
          <w:szCs w:val="28"/>
        </w:rPr>
        <w:t xml:space="preserve"> построена маслобойня (маслодельный завод). Отсюда маслобойни распространились по всей Воронежской губернии (в состав которой Алексеевка входила с </w:t>
      </w:r>
      <w:r w:rsidRPr="006960DA">
        <w:rPr>
          <w:rFonts w:ascii="Times New Roman" w:hAnsi="Times New Roman" w:cs="Times New Roman"/>
          <w:sz w:val="28"/>
          <w:szCs w:val="28"/>
          <w:lang w:val="en-US"/>
        </w:rPr>
        <w:t>XVIII</w:t>
      </w:r>
      <w:r w:rsidRPr="006960DA">
        <w:rPr>
          <w:rFonts w:ascii="Times New Roman" w:hAnsi="Times New Roman" w:cs="Times New Roman"/>
          <w:sz w:val="28"/>
          <w:szCs w:val="28"/>
        </w:rPr>
        <w:t xml:space="preserve"> до начала </w:t>
      </w:r>
      <w:r w:rsidRPr="006960DA">
        <w:rPr>
          <w:rFonts w:ascii="Times New Roman" w:hAnsi="Times New Roman" w:cs="Times New Roman"/>
          <w:sz w:val="28"/>
          <w:szCs w:val="28"/>
          <w:lang w:val="en-US"/>
        </w:rPr>
        <w:t>XX</w:t>
      </w:r>
      <w:r w:rsidRPr="006960DA">
        <w:rPr>
          <w:rFonts w:ascii="Times New Roman" w:hAnsi="Times New Roman" w:cs="Times New Roman"/>
          <w:sz w:val="28"/>
          <w:szCs w:val="28"/>
        </w:rPr>
        <w:t xml:space="preserve"> вв.). </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Традиции производства подсолнечного масла и растительных жиров достойно продолжаются и в современной трудовой жизни Алексеевского городского округа.</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lastRenderedPageBreak/>
        <w:t>Обо всем этом символизирует подсолнух в гербе Алексеевского городского округа.</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Примененные в гербе цвета символизируют:</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зеленый цвет символизирует весну и природу, здоровье, молодость и надежду; </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золото (желтый цвет) – символ высшей ценности, величия, солнечного света, богатства, урожая.</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2.3. Авторская группа:</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идея герба: Виктор Ковалев (Алексеевка), Виктор Легеза, Валентин Пальваль-Кривцов, Иван Пархоменко (все – Белгород);</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консультация: Константин Моченов (Химки);</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художник: Виктор Ковалев (Алексеевка); </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компьютерный дизайн: Юлия Терещенко (Москва). </w:t>
      </w:r>
    </w:p>
    <w:p w:rsidR="006960DA" w:rsidRPr="006960DA" w:rsidRDefault="006960DA" w:rsidP="006960DA">
      <w:pPr>
        <w:tabs>
          <w:tab w:val="left" w:pos="284"/>
        </w:tabs>
        <w:spacing w:after="0" w:line="240" w:lineRule="auto"/>
        <w:ind w:firstLine="709"/>
        <w:jc w:val="center"/>
        <w:rPr>
          <w:rFonts w:ascii="Times New Roman" w:hAnsi="Times New Roman" w:cs="Times New Roman"/>
          <w:sz w:val="28"/>
          <w:szCs w:val="28"/>
        </w:rPr>
      </w:pPr>
    </w:p>
    <w:p w:rsidR="006960DA" w:rsidRPr="006960DA" w:rsidRDefault="006960DA" w:rsidP="006960DA">
      <w:pPr>
        <w:tabs>
          <w:tab w:val="left" w:pos="284"/>
        </w:tabs>
        <w:spacing w:after="0" w:line="240" w:lineRule="auto"/>
        <w:ind w:firstLine="709"/>
        <w:jc w:val="center"/>
        <w:rPr>
          <w:rFonts w:ascii="Times New Roman" w:hAnsi="Times New Roman" w:cs="Times New Roman"/>
          <w:b/>
          <w:sz w:val="28"/>
          <w:szCs w:val="28"/>
        </w:rPr>
      </w:pPr>
      <w:r w:rsidRPr="006960DA">
        <w:rPr>
          <w:rFonts w:ascii="Times New Roman" w:hAnsi="Times New Roman" w:cs="Times New Roman"/>
          <w:b/>
          <w:sz w:val="28"/>
          <w:szCs w:val="28"/>
        </w:rPr>
        <w:t>3. Порядок воспроизведения и размещения герба</w:t>
      </w:r>
    </w:p>
    <w:p w:rsidR="006960DA" w:rsidRPr="006960DA" w:rsidRDefault="006960DA" w:rsidP="006960DA">
      <w:pPr>
        <w:tabs>
          <w:tab w:val="left" w:pos="1276"/>
        </w:tabs>
        <w:spacing w:after="0" w:line="240" w:lineRule="auto"/>
        <w:ind w:firstLine="709"/>
        <w:jc w:val="center"/>
        <w:rPr>
          <w:rFonts w:ascii="Times New Roman" w:hAnsi="Times New Roman" w:cs="Times New Roman"/>
          <w:b/>
          <w:sz w:val="28"/>
          <w:szCs w:val="28"/>
        </w:rPr>
      </w:pPr>
      <w:r w:rsidRPr="006960DA">
        <w:rPr>
          <w:rFonts w:ascii="Times New Roman" w:hAnsi="Times New Roman" w:cs="Times New Roman"/>
          <w:b/>
          <w:sz w:val="28"/>
          <w:szCs w:val="28"/>
        </w:rPr>
        <w:t>Алексеевского городского округа.</w:t>
      </w:r>
    </w:p>
    <w:p w:rsidR="006960DA" w:rsidRPr="006960DA" w:rsidRDefault="006960DA" w:rsidP="006960DA">
      <w:pPr>
        <w:tabs>
          <w:tab w:val="left" w:pos="1276"/>
        </w:tabs>
        <w:spacing w:after="0" w:line="240" w:lineRule="auto"/>
        <w:ind w:firstLine="709"/>
        <w:jc w:val="center"/>
        <w:rPr>
          <w:rFonts w:ascii="Times New Roman" w:hAnsi="Times New Roman" w:cs="Times New Roman"/>
          <w:sz w:val="28"/>
          <w:szCs w:val="28"/>
        </w:rPr>
      </w:pPr>
    </w:p>
    <w:p w:rsidR="006960DA" w:rsidRPr="006960DA" w:rsidRDefault="006960DA" w:rsidP="006960DA">
      <w:pPr>
        <w:tabs>
          <w:tab w:val="left" w:pos="1575"/>
        </w:tabs>
        <w:spacing w:after="0" w:line="240" w:lineRule="auto"/>
        <w:ind w:firstLine="709"/>
        <w:jc w:val="both"/>
        <w:rPr>
          <w:rFonts w:ascii="Times New Roman" w:hAnsi="Times New Roman" w:cs="Times New Roman"/>
          <w:bCs/>
          <w:sz w:val="28"/>
          <w:szCs w:val="28"/>
        </w:rPr>
      </w:pPr>
      <w:r w:rsidRPr="006960DA">
        <w:rPr>
          <w:rFonts w:ascii="Times New Roman" w:hAnsi="Times New Roman" w:cs="Times New Roman"/>
          <w:sz w:val="28"/>
          <w:szCs w:val="28"/>
        </w:rPr>
        <w:t>3.1. Герб Алексеевского городского округа</w:t>
      </w:r>
      <w:r w:rsidRPr="006960DA">
        <w:rPr>
          <w:rFonts w:ascii="Times New Roman" w:hAnsi="Times New Roman" w:cs="Times New Roman"/>
          <w:bCs/>
          <w:sz w:val="28"/>
          <w:szCs w:val="28"/>
        </w:rPr>
        <w:t xml:space="preserve"> может воспроизводиться:</w:t>
      </w:r>
    </w:p>
    <w:p w:rsidR="006960DA" w:rsidRPr="006960DA" w:rsidRDefault="006960DA" w:rsidP="006960DA">
      <w:pPr>
        <w:tabs>
          <w:tab w:val="left" w:pos="1575"/>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bCs/>
          <w:sz w:val="28"/>
          <w:szCs w:val="28"/>
        </w:rPr>
        <w:t>-</w:t>
      </w:r>
      <w:r w:rsidRPr="006960DA">
        <w:rPr>
          <w:rFonts w:ascii="Times New Roman" w:hAnsi="Times New Roman" w:cs="Times New Roman"/>
          <w:sz w:val="28"/>
          <w:szCs w:val="28"/>
        </w:rPr>
        <w:t xml:space="preserve"> в многоцветном варианте (Приложение 1); </w:t>
      </w:r>
    </w:p>
    <w:p w:rsidR="006960DA" w:rsidRPr="006960DA" w:rsidRDefault="006960DA" w:rsidP="006960DA">
      <w:pPr>
        <w:tabs>
          <w:tab w:val="left" w:pos="1575"/>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 в одноцветном контурном варианте (Приложение 2);  </w:t>
      </w:r>
    </w:p>
    <w:p w:rsidR="006960DA" w:rsidRPr="006960DA" w:rsidRDefault="006960DA" w:rsidP="006960DA">
      <w:pPr>
        <w:tabs>
          <w:tab w:val="left" w:pos="1575"/>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 в одноцветном контурном варианте </w:t>
      </w:r>
      <w:r w:rsidRPr="006960DA">
        <w:rPr>
          <w:rFonts w:ascii="Times New Roman" w:hAnsi="Times New Roman" w:cs="Times New Roman"/>
          <w:bCs/>
          <w:sz w:val="28"/>
          <w:szCs w:val="28"/>
        </w:rPr>
        <w:t>с</w:t>
      </w:r>
      <w:r w:rsidRPr="006960DA">
        <w:rPr>
          <w:rFonts w:ascii="Times New Roman" w:hAnsi="Times New Roman" w:cs="Times New Roman"/>
          <w:sz w:val="28"/>
          <w:szCs w:val="28"/>
        </w:rPr>
        <w:t xml:space="preserve"> условной штриховкой для обозначения цветов (шафировкой) (Приложение 3).</w:t>
      </w:r>
    </w:p>
    <w:p w:rsidR="006960DA" w:rsidRPr="006960DA" w:rsidRDefault="006960DA" w:rsidP="006960DA">
      <w:pPr>
        <w:tabs>
          <w:tab w:val="left" w:pos="1575"/>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3.2. Варианты герба Алексеевского городского округа, указанные в пункте 3.1., – равно допустимы. </w:t>
      </w:r>
    </w:p>
    <w:p w:rsidR="006960DA" w:rsidRPr="006960DA" w:rsidRDefault="006960DA" w:rsidP="006960DA">
      <w:pPr>
        <w:tabs>
          <w:tab w:val="left" w:pos="1575"/>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3.3. Для обозначения региональной принадлежности и административного статуса герб Алексеевского городского округа может воспроизводиться со следующими дополнительными элементами:</w:t>
      </w:r>
    </w:p>
    <w:p w:rsidR="006960DA" w:rsidRPr="006960DA" w:rsidRDefault="006960DA" w:rsidP="006960DA">
      <w:pPr>
        <w:tabs>
          <w:tab w:val="left" w:pos="1575"/>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вольной частью – четырехугольником, примыкающим изнутри к верхнему правому</w:t>
      </w:r>
      <w:r w:rsidRPr="006960DA">
        <w:rPr>
          <w:rFonts w:ascii="Times New Roman" w:hAnsi="Times New Roman" w:cs="Times New Roman"/>
          <w:sz w:val="28"/>
          <w:szCs w:val="28"/>
          <w:vertAlign w:val="superscript"/>
        </w:rPr>
        <w:footnoteReference w:id="2"/>
      </w:r>
      <w:r w:rsidRPr="006960DA">
        <w:rPr>
          <w:rFonts w:ascii="Times New Roman" w:hAnsi="Times New Roman" w:cs="Times New Roman"/>
          <w:sz w:val="28"/>
          <w:szCs w:val="28"/>
        </w:rPr>
        <w:t xml:space="preserve"> углу герба Алексеевского городского округас воспроизведёнными в нем фигурами из герба Белгородской области </w:t>
      </w:r>
      <w:r w:rsidRPr="001864C7">
        <w:rPr>
          <w:rFonts w:ascii="Times New Roman" w:hAnsi="Times New Roman" w:cs="Times New Roman"/>
          <w:sz w:val="28"/>
          <w:szCs w:val="28"/>
        </w:rPr>
        <w:t>(Приложения 4-6)</w:t>
      </w:r>
      <w:r w:rsidR="001864C7" w:rsidRPr="001864C7">
        <w:rPr>
          <w:rFonts w:ascii="Times New Roman" w:hAnsi="Times New Roman" w:cs="Times New Roman"/>
          <w:sz w:val="28"/>
          <w:szCs w:val="28"/>
        </w:rPr>
        <w:t>.</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Приложения 1-</w:t>
      </w:r>
      <w:r w:rsidR="001864C7">
        <w:rPr>
          <w:rFonts w:ascii="Times New Roman" w:hAnsi="Times New Roman" w:cs="Times New Roman"/>
          <w:sz w:val="28"/>
          <w:szCs w:val="28"/>
        </w:rPr>
        <w:t>6</w:t>
      </w:r>
      <w:r w:rsidRPr="006960DA">
        <w:rPr>
          <w:rFonts w:ascii="Times New Roman" w:hAnsi="Times New Roman" w:cs="Times New Roman"/>
          <w:sz w:val="28"/>
          <w:szCs w:val="28"/>
        </w:rPr>
        <w:t xml:space="preserve"> к настоящему Положению являются неотъемлемыми частями настоящего Положения.</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3.4. Воспроизведение герба Алексеевского городского округанезависимо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Воспроизведение вольной части осуществляется в соответствии с Законом Белгородской области от 6 мая 2004 года № 122 «О гербе и флаге Белгородской области».</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3.5. Порядок одновременного размещения Государственного герба Российской Федерации, герба Белгородской области, герба Алексеевского городского округа, иных гербов устанавливается в соответствии с </w:t>
      </w:r>
      <w:r w:rsidRPr="006960DA">
        <w:rPr>
          <w:rFonts w:ascii="Times New Roman" w:hAnsi="Times New Roman" w:cs="Times New Roman"/>
          <w:sz w:val="28"/>
          <w:szCs w:val="28"/>
        </w:rPr>
        <w:lastRenderedPageBreak/>
        <w:t>федеральным законодательством, законодательством Белгородской области, регулирующими правоотношения в сфере геральдического обеспечения.</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3.6. При одновременном размещении Государственного герба Российской Федерации (или герба Белгородской области) и герба Алексеевского городского округа герб Алексеевского городского округа располагается справа (размещение гербов: 1-2)</w:t>
      </w:r>
      <w:r w:rsidRPr="006960DA">
        <w:rPr>
          <w:rFonts w:ascii="Times New Roman" w:hAnsi="Times New Roman" w:cs="Times New Roman"/>
          <w:sz w:val="28"/>
          <w:szCs w:val="28"/>
          <w:vertAlign w:val="superscript"/>
        </w:rPr>
        <w:footnoteReference w:id="3"/>
      </w:r>
      <w:r w:rsidRPr="006960DA">
        <w:rPr>
          <w:rFonts w:ascii="Times New Roman" w:hAnsi="Times New Roman" w:cs="Times New Roman"/>
          <w:sz w:val="28"/>
          <w:szCs w:val="28"/>
        </w:rPr>
        <w:t>.</w:t>
      </w:r>
    </w:p>
    <w:p w:rsidR="006960DA" w:rsidRPr="006960DA" w:rsidRDefault="006960DA" w:rsidP="006960DA">
      <w:pPr>
        <w:tabs>
          <w:tab w:val="left" w:pos="1276"/>
        </w:tabs>
        <w:spacing w:after="0" w:line="240" w:lineRule="auto"/>
        <w:ind w:firstLine="709"/>
        <w:jc w:val="both"/>
        <w:rPr>
          <w:rFonts w:ascii="Times New Roman" w:hAnsi="Times New Roman" w:cs="Times New Roman"/>
          <w:spacing w:val="-6"/>
          <w:sz w:val="28"/>
          <w:szCs w:val="28"/>
        </w:rPr>
      </w:pPr>
      <w:r w:rsidRPr="006960DA">
        <w:rPr>
          <w:rFonts w:ascii="Times New Roman" w:hAnsi="Times New Roman" w:cs="Times New Roman"/>
          <w:spacing w:val="-6"/>
          <w:sz w:val="28"/>
          <w:szCs w:val="28"/>
        </w:rPr>
        <w:t>3.7. При одновременном размещении Государственного герба Российской Федерации (1), герба Белгородской области (2) и герба Алексеевского городского округа (3), Государственный герб Российской Федерации располагается в центре. Слева от Государственного герба Российской Федерации располагается герб Белгородской области, справа от Государственного герба Российской Федерации располагается герб Алексеевского городского округа (размещение гербов: 2-1-3).</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3.8.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Белгородской области (2), слева от Государственного герба Российской Федерации располагается герб Алексеевского городского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7-5-3-1-2-4-6-8).</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3.9.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Белгородской области (2), справа от Государственного герба Российской Федерации располагается герб Алексеевского городского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6-4-2-1-3-5-7).</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3.10. Расположение гербов, установленное в пунктах 3.6. – 3.9. указано «от зрителя».</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3.11. При одновременном размещении Государственного герба Российской Федерации, герба Белгородской области, герба Алексеевского городского округа размер герба Алексеевского городского округа не может превышать размеры других гербов.</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3.12. При одновременном размещении Государственного герба Российской Федерации, герба Белгородской области, герба Алексеевского городского округа высота размещения герба Алексеевского городского округа не может превышать высоту размещения других гербов.</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3.13. При одновременном размещении Государственного герба Российской Федерации, герба Белгородской области, герба Алексеевского городского округа гербы должны быть выполнены в единой технике.</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lastRenderedPageBreak/>
        <w:t>3.14. Порядок изготовления, хранения и уничтожения бланков, печатей и иных носителей изображения герба Алексеевского городского округа устанавливается администрацией Алексеевского городского округа.</w:t>
      </w:r>
    </w:p>
    <w:p w:rsidR="006960DA" w:rsidRPr="006960DA" w:rsidRDefault="006960DA" w:rsidP="006960DA">
      <w:pPr>
        <w:tabs>
          <w:tab w:val="left" w:pos="240"/>
        </w:tabs>
        <w:spacing w:after="0" w:line="240" w:lineRule="auto"/>
        <w:ind w:firstLine="709"/>
        <w:jc w:val="center"/>
        <w:rPr>
          <w:rFonts w:ascii="Times New Roman" w:hAnsi="Times New Roman" w:cs="Times New Roman"/>
          <w:b/>
          <w:sz w:val="28"/>
          <w:szCs w:val="28"/>
        </w:rPr>
      </w:pPr>
    </w:p>
    <w:p w:rsidR="006960DA" w:rsidRPr="006960DA" w:rsidRDefault="006960DA" w:rsidP="006960DA">
      <w:pPr>
        <w:tabs>
          <w:tab w:val="left" w:pos="240"/>
        </w:tabs>
        <w:spacing w:after="0" w:line="240" w:lineRule="auto"/>
        <w:ind w:firstLine="709"/>
        <w:jc w:val="center"/>
        <w:rPr>
          <w:rFonts w:ascii="Times New Roman" w:hAnsi="Times New Roman" w:cs="Times New Roman"/>
          <w:b/>
          <w:sz w:val="28"/>
          <w:szCs w:val="28"/>
        </w:rPr>
      </w:pPr>
      <w:r w:rsidRPr="006960DA">
        <w:rPr>
          <w:rFonts w:ascii="Times New Roman" w:hAnsi="Times New Roman" w:cs="Times New Roman"/>
          <w:b/>
          <w:sz w:val="28"/>
          <w:szCs w:val="28"/>
        </w:rPr>
        <w:t>4. Порядок использования герба Алексеевского городского округа</w:t>
      </w:r>
    </w:p>
    <w:p w:rsidR="006960DA" w:rsidRPr="006960DA" w:rsidRDefault="006960DA" w:rsidP="006960DA">
      <w:pPr>
        <w:tabs>
          <w:tab w:val="left" w:pos="1276"/>
        </w:tabs>
        <w:spacing w:after="0" w:line="240" w:lineRule="auto"/>
        <w:ind w:firstLine="709"/>
        <w:jc w:val="center"/>
        <w:rPr>
          <w:rFonts w:ascii="Times New Roman" w:hAnsi="Times New Roman" w:cs="Times New Roman"/>
          <w:sz w:val="28"/>
          <w:szCs w:val="28"/>
        </w:rPr>
      </w:pP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4.1. Герб Алексеевского городского округа в многоцветном варианте размещается:</w:t>
      </w:r>
    </w:p>
    <w:p w:rsidR="006960DA" w:rsidRPr="006960DA" w:rsidRDefault="006960DA" w:rsidP="006960DA">
      <w:pPr>
        <w:tabs>
          <w:tab w:val="left" w:pos="1134"/>
        </w:tabs>
        <w:spacing w:after="0" w:line="240" w:lineRule="auto"/>
        <w:ind w:firstLine="709"/>
        <w:jc w:val="both"/>
        <w:rPr>
          <w:rFonts w:ascii="Times New Roman" w:hAnsi="Times New Roman" w:cs="Times New Roman"/>
          <w:spacing w:val="-6"/>
          <w:sz w:val="28"/>
          <w:szCs w:val="28"/>
        </w:rPr>
      </w:pPr>
      <w:r w:rsidRPr="006960DA">
        <w:rPr>
          <w:rFonts w:ascii="Times New Roman" w:hAnsi="Times New Roman" w:cs="Times New Roman"/>
          <w:spacing w:val="-6"/>
          <w:sz w:val="28"/>
          <w:szCs w:val="28"/>
        </w:rPr>
        <w:t>1) на вывесках, фасадах зданий органов местного самоуправления Алексеевского городского округа, предприятий и учреждений, необходимых для осуществления полномочий органов местного самоуправления Алексеевского городского округа;</w:t>
      </w:r>
    </w:p>
    <w:p w:rsidR="006960DA" w:rsidRPr="006960DA" w:rsidRDefault="006960DA" w:rsidP="006960DA">
      <w:pPr>
        <w:tabs>
          <w:tab w:val="left" w:pos="1134"/>
        </w:tabs>
        <w:spacing w:after="0" w:line="240" w:lineRule="auto"/>
        <w:ind w:firstLine="709"/>
        <w:jc w:val="both"/>
        <w:rPr>
          <w:rFonts w:ascii="Times New Roman" w:hAnsi="Times New Roman" w:cs="Times New Roman"/>
          <w:spacing w:val="-10"/>
          <w:sz w:val="28"/>
          <w:szCs w:val="28"/>
        </w:rPr>
      </w:pPr>
      <w:r w:rsidRPr="006960DA">
        <w:rPr>
          <w:rFonts w:ascii="Times New Roman" w:hAnsi="Times New Roman" w:cs="Times New Roman"/>
          <w:spacing w:val="-10"/>
          <w:sz w:val="28"/>
          <w:szCs w:val="28"/>
        </w:rPr>
        <w:t xml:space="preserve">2) </w:t>
      </w:r>
      <w:r w:rsidRPr="006960DA">
        <w:rPr>
          <w:rFonts w:ascii="Times New Roman" w:hAnsi="Times New Roman" w:cs="Times New Roman"/>
          <w:sz w:val="28"/>
          <w:szCs w:val="28"/>
        </w:rPr>
        <w:t>в залах заседаний органов местного самоуправленияАлексеевского городского округа</w:t>
      </w:r>
      <w:r w:rsidRPr="006960DA">
        <w:rPr>
          <w:rFonts w:ascii="Times New Roman" w:hAnsi="Times New Roman" w:cs="Times New Roman"/>
          <w:spacing w:val="-10"/>
          <w:sz w:val="28"/>
          <w:szCs w:val="28"/>
        </w:rPr>
        <w:t>;</w:t>
      </w:r>
    </w:p>
    <w:p w:rsidR="006960DA" w:rsidRPr="006960DA" w:rsidRDefault="006960DA" w:rsidP="006960DA">
      <w:pPr>
        <w:tabs>
          <w:tab w:val="left" w:pos="1134"/>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 в кабинетах</w:t>
      </w:r>
      <w:r w:rsidR="003549DE">
        <w:rPr>
          <w:rFonts w:ascii="Times New Roman" w:hAnsi="Times New Roman" w:cs="Times New Roman"/>
          <w:sz w:val="28"/>
          <w:szCs w:val="28"/>
        </w:rPr>
        <w:t>:</w:t>
      </w:r>
      <w:r w:rsidRPr="006960DA">
        <w:rPr>
          <w:rFonts w:ascii="Times New Roman" w:hAnsi="Times New Roman" w:cs="Times New Roman"/>
          <w:sz w:val="28"/>
          <w:szCs w:val="28"/>
        </w:rPr>
        <w:t xml:space="preserve"> главы администрации Алексеевского городского округа, выборных должностных лиц </w:t>
      </w:r>
      <w:r w:rsidR="003549DE">
        <w:rPr>
          <w:rFonts w:ascii="Times New Roman" w:hAnsi="Times New Roman" w:cs="Times New Roman"/>
          <w:sz w:val="28"/>
          <w:szCs w:val="28"/>
        </w:rPr>
        <w:t xml:space="preserve">органов </w:t>
      </w:r>
      <w:r w:rsidRPr="006960DA">
        <w:rPr>
          <w:rFonts w:ascii="Times New Roman" w:hAnsi="Times New Roman" w:cs="Times New Roman"/>
          <w:sz w:val="28"/>
          <w:szCs w:val="28"/>
        </w:rPr>
        <w:t>местного самоуправления Алексеевского городского округа.</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4.2. Герб Алексеевского городского округа в многоцветном варианте может размещаться:</w:t>
      </w:r>
    </w:p>
    <w:p w:rsidR="006960DA" w:rsidRPr="006960DA" w:rsidRDefault="006960DA" w:rsidP="006960DA">
      <w:pPr>
        <w:tabs>
          <w:tab w:val="left" w:pos="1134"/>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1) в кабинетах</w:t>
      </w:r>
      <w:r w:rsidR="003549DE">
        <w:rPr>
          <w:rFonts w:ascii="Times New Roman" w:hAnsi="Times New Roman" w:cs="Times New Roman"/>
          <w:sz w:val="28"/>
          <w:szCs w:val="28"/>
        </w:rPr>
        <w:t>:</w:t>
      </w:r>
      <w:r w:rsidRPr="006960DA">
        <w:rPr>
          <w:rFonts w:ascii="Times New Roman" w:hAnsi="Times New Roman" w:cs="Times New Roman"/>
          <w:sz w:val="28"/>
          <w:szCs w:val="28"/>
        </w:rPr>
        <w:t xml:space="preserve"> заместителей главы администрации Алексеевского городского округа, заместителя председателя Совета депутатов Алексеевского городского округа, руководителей и их заместителей отраслевых, структурных подразделений администрации Алексеевского городского округа, руководителей и их заместителей муниципальных предприятий, учреждений и организаций Алексеевского городского округа;</w:t>
      </w:r>
    </w:p>
    <w:p w:rsidR="006960DA" w:rsidRPr="006960DA" w:rsidRDefault="006960DA" w:rsidP="006960DA">
      <w:pPr>
        <w:tabs>
          <w:tab w:val="left" w:pos="1134"/>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2) на форме спортивных команд и отдельных спортсменов, представляющих Алексеевский городской округ;</w:t>
      </w:r>
    </w:p>
    <w:p w:rsidR="006960DA" w:rsidRPr="006960DA" w:rsidRDefault="006960DA" w:rsidP="006960DA">
      <w:pPr>
        <w:tabs>
          <w:tab w:val="left" w:pos="1134"/>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 на пассажирском транспорте и другом имуществе, предназначенном для транспортного обслуживания населения Алексеевского городского округа;</w:t>
      </w:r>
    </w:p>
    <w:p w:rsidR="006960DA" w:rsidRPr="006960DA" w:rsidRDefault="006960DA" w:rsidP="006960DA">
      <w:pPr>
        <w:tabs>
          <w:tab w:val="left" w:pos="1134"/>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 в заставках местных телевизионных программ;</w:t>
      </w:r>
    </w:p>
    <w:p w:rsidR="006960DA" w:rsidRPr="006960DA" w:rsidRDefault="006960DA" w:rsidP="006960DA">
      <w:pPr>
        <w:tabs>
          <w:tab w:val="left" w:pos="1134"/>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5) на официальных сайтах органов местного самоуправления Алексеевского городского округа в информационно-коммуникационной сети «Интернет»;</w:t>
      </w:r>
    </w:p>
    <w:p w:rsidR="006960DA" w:rsidRPr="006960DA" w:rsidRDefault="006960DA" w:rsidP="006960DA">
      <w:pPr>
        <w:tabs>
          <w:tab w:val="left" w:pos="1134"/>
        </w:tabs>
        <w:spacing w:after="0" w:line="240" w:lineRule="auto"/>
        <w:ind w:firstLine="709"/>
        <w:jc w:val="both"/>
        <w:rPr>
          <w:rFonts w:ascii="Times New Roman" w:hAnsi="Times New Roman" w:cs="Times New Roman"/>
          <w:spacing w:val="-6"/>
          <w:sz w:val="28"/>
          <w:szCs w:val="28"/>
        </w:rPr>
      </w:pPr>
      <w:r w:rsidRPr="006960DA">
        <w:rPr>
          <w:rFonts w:ascii="Times New Roman" w:hAnsi="Times New Roman" w:cs="Times New Roman"/>
          <w:spacing w:val="-6"/>
          <w:sz w:val="28"/>
          <w:szCs w:val="28"/>
        </w:rPr>
        <w:t xml:space="preserve">6) на стелах, указателях, знаках, обозначающих границу </w:t>
      </w:r>
      <w:r w:rsidRPr="006960DA">
        <w:rPr>
          <w:rFonts w:ascii="Times New Roman" w:hAnsi="Times New Roman" w:cs="Times New Roman"/>
          <w:sz w:val="28"/>
          <w:szCs w:val="28"/>
        </w:rPr>
        <w:t>Алексеевского городского округа</w:t>
      </w:r>
      <w:r w:rsidRPr="006960DA">
        <w:rPr>
          <w:rFonts w:ascii="Times New Roman" w:hAnsi="Times New Roman" w:cs="Times New Roman"/>
          <w:spacing w:val="-6"/>
          <w:sz w:val="28"/>
          <w:szCs w:val="28"/>
        </w:rPr>
        <w:t xml:space="preserve"> при въезде на территорию </w:t>
      </w:r>
      <w:r w:rsidRPr="006960DA">
        <w:rPr>
          <w:rFonts w:ascii="Times New Roman" w:hAnsi="Times New Roman" w:cs="Times New Roman"/>
          <w:sz w:val="28"/>
          <w:szCs w:val="28"/>
        </w:rPr>
        <w:t xml:space="preserve">Алексеевского городского округа </w:t>
      </w:r>
      <w:r w:rsidRPr="006960DA">
        <w:rPr>
          <w:rFonts w:ascii="Times New Roman" w:hAnsi="Times New Roman" w:cs="Times New Roman"/>
          <w:spacing w:val="-6"/>
          <w:sz w:val="28"/>
          <w:szCs w:val="28"/>
        </w:rPr>
        <w:t>и выезде из нее.</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4.3. Герб Алексеевского городского округа может воспроизводиться на бланках:</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1) председателя Совета депутатов Алексеевского городского округа;</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2) Совета депутатов Алексеевского городского округа;</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 главы администрации Алексеевского городского округа;</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 администрации Алексеевского городского округа;</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5) </w:t>
      </w:r>
      <w:r w:rsidR="00AD2939">
        <w:rPr>
          <w:rFonts w:ascii="Times New Roman" w:hAnsi="Times New Roman" w:cs="Times New Roman"/>
          <w:sz w:val="28"/>
          <w:szCs w:val="28"/>
        </w:rPr>
        <w:t>депутатов</w:t>
      </w:r>
      <w:r w:rsidRPr="006960DA">
        <w:rPr>
          <w:rFonts w:ascii="Times New Roman" w:hAnsi="Times New Roman" w:cs="Times New Roman"/>
          <w:sz w:val="28"/>
          <w:szCs w:val="28"/>
        </w:rPr>
        <w:t xml:space="preserve"> Совета депутатов Алексеевского городского округа; </w:t>
      </w:r>
    </w:p>
    <w:p w:rsid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6) избирательной комиссии Алексеевского городского округа;</w:t>
      </w:r>
    </w:p>
    <w:p w:rsidR="003545AC" w:rsidRPr="006960DA" w:rsidRDefault="003545AC" w:rsidP="006960DA">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контрольно-счетн</w:t>
      </w:r>
      <w:r w:rsidR="00527AC5">
        <w:rPr>
          <w:rFonts w:ascii="Times New Roman" w:hAnsi="Times New Roman" w:cs="Times New Roman"/>
          <w:sz w:val="28"/>
          <w:szCs w:val="28"/>
        </w:rPr>
        <w:t>ой</w:t>
      </w:r>
      <w:r>
        <w:rPr>
          <w:rFonts w:ascii="Times New Roman" w:hAnsi="Times New Roman" w:cs="Times New Roman"/>
          <w:sz w:val="28"/>
          <w:szCs w:val="28"/>
        </w:rPr>
        <w:t xml:space="preserve"> комисси</w:t>
      </w:r>
      <w:r w:rsidR="00527AC5">
        <w:rPr>
          <w:rFonts w:ascii="Times New Roman" w:hAnsi="Times New Roman" w:cs="Times New Roman"/>
          <w:sz w:val="28"/>
          <w:szCs w:val="28"/>
        </w:rPr>
        <w:t>и</w:t>
      </w:r>
      <w:r>
        <w:rPr>
          <w:rFonts w:ascii="Times New Roman" w:hAnsi="Times New Roman" w:cs="Times New Roman"/>
          <w:sz w:val="28"/>
          <w:szCs w:val="28"/>
        </w:rPr>
        <w:t xml:space="preserve"> Алексеевского городского округа;</w:t>
      </w:r>
    </w:p>
    <w:p w:rsidR="006960DA" w:rsidRPr="006960DA" w:rsidRDefault="003545AC" w:rsidP="006960DA">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w:t>
      </w:r>
      <w:r w:rsidR="006960DA" w:rsidRPr="006960DA">
        <w:rPr>
          <w:rFonts w:ascii="Times New Roman" w:hAnsi="Times New Roman" w:cs="Times New Roman"/>
          <w:sz w:val="28"/>
          <w:szCs w:val="28"/>
        </w:rPr>
        <w:t>) должностных лиц органов местного самоуправления Алексеевского городского округа;</w:t>
      </w:r>
    </w:p>
    <w:p w:rsidR="006960DA" w:rsidRPr="006960DA" w:rsidRDefault="003545AC" w:rsidP="006960DA">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6960DA" w:rsidRPr="006960DA">
        <w:rPr>
          <w:rFonts w:ascii="Times New Roman" w:hAnsi="Times New Roman" w:cs="Times New Roman"/>
          <w:sz w:val="28"/>
          <w:szCs w:val="28"/>
        </w:rPr>
        <w:t xml:space="preserve">) удостоверений лиц, осуществляющих службу на должностях в органах местного самоуправления, муниципальных служащих, </w:t>
      </w:r>
      <w:r w:rsidR="00AD2939">
        <w:rPr>
          <w:rFonts w:ascii="Times New Roman" w:hAnsi="Times New Roman" w:cs="Times New Roman"/>
          <w:sz w:val="28"/>
          <w:szCs w:val="28"/>
        </w:rPr>
        <w:t>депутатов</w:t>
      </w:r>
      <w:r w:rsidR="006960DA" w:rsidRPr="006960DA">
        <w:rPr>
          <w:rFonts w:ascii="Times New Roman" w:hAnsi="Times New Roman" w:cs="Times New Roman"/>
          <w:sz w:val="28"/>
          <w:szCs w:val="28"/>
        </w:rPr>
        <w:t xml:space="preserve"> Совета депутатов Алексеевского городского округа, служащих (работников) муниципальных предприятий, учреждений и организаций;</w:t>
      </w:r>
    </w:p>
    <w:p w:rsidR="006960DA" w:rsidRPr="006960DA" w:rsidRDefault="003545AC" w:rsidP="006960DA">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6960DA" w:rsidRPr="006960DA">
        <w:rPr>
          <w:rFonts w:ascii="Times New Roman" w:hAnsi="Times New Roman" w:cs="Times New Roman"/>
          <w:sz w:val="28"/>
          <w:szCs w:val="28"/>
        </w:rPr>
        <w:t>) удостоверений к знакам различия, знакам отличия, установленных муниципальными правовыми актами.</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4.4. Герб Алексеевского городского округа может воспроизводиться:</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 xml:space="preserve">1) на визитных карточках лиц, осуществляющих службу на должностях в органах местного самоуправления, на визитных карточках муниципальных служащих, на визитных карточках </w:t>
      </w:r>
      <w:r w:rsidR="00AD2939">
        <w:rPr>
          <w:rFonts w:ascii="Times New Roman" w:hAnsi="Times New Roman" w:cs="Times New Roman"/>
          <w:sz w:val="28"/>
          <w:szCs w:val="28"/>
        </w:rPr>
        <w:t>депутатов</w:t>
      </w:r>
      <w:r w:rsidRPr="006960DA">
        <w:rPr>
          <w:rFonts w:ascii="Times New Roman" w:hAnsi="Times New Roman" w:cs="Times New Roman"/>
          <w:sz w:val="28"/>
          <w:szCs w:val="28"/>
        </w:rPr>
        <w:t xml:space="preserve"> Совета депутатов Алексеевского городского округа, на визитных карточках служащих (работников) муниципальных предприятий, учреждений и организаций;</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2) на знаках различия, знаках отличия, установленных муниципальными правовыми актами;</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 на официальных периодических печатных изданиях, учредителями которых являются органы местного самоуправления Алексеевского городского округа, предприятия, учреждения и организации, находящиеся в муниципальной собственности Алексеевского городского округа, муниципальные унитарные предприятия Алексеевского городского округа;</w:t>
      </w:r>
    </w:p>
    <w:p w:rsidR="006960DA" w:rsidRPr="006960DA" w:rsidRDefault="006960DA" w:rsidP="006960DA">
      <w:pPr>
        <w:tabs>
          <w:tab w:val="left" w:pos="1276"/>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Алексеевского городского округа.</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4.5. Герб Алексеевского городского округа может быть использован в качестве геральдической основы для разработки наград и почетных званий Алексеевского городского округа.</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4.6. Многоцветное изображение герба Алексеевского городского округа может использоваться при проведении:</w:t>
      </w:r>
    </w:p>
    <w:p w:rsidR="006960DA" w:rsidRPr="006960DA" w:rsidRDefault="006960DA" w:rsidP="006960DA">
      <w:pPr>
        <w:tabs>
          <w:tab w:val="left" w:pos="1134"/>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1) протокольных мероприятий;</w:t>
      </w:r>
    </w:p>
    <w:p w:rsidR="006960DA" w:rsidRPr="006960DA" w:rsidRDefault="006960DA" w:rsidP="006960DA">
      <w:pPr>
        <w:tabs>
          <w:tab w:val="left" w:pos="1134"/>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2) торжественных мероприятий, церемоний с участием должностных лиц органов государственной власти Белгородской области и государственных органов Белгородской области, председателя Совета депутатов Алексеевского городского округа, официальных представителей Алексеевского городского округа;</w:t>
      </w:r>
    </w:p>
    <w:p w:rsidR="006960DA" w:rsidRPr="006960DA" w:rsidRDefault="006960DA" w:rsidP="006960DA">
      <w:pPr>
        <w:tabs>
          <w:tab w:val="left" w:pos="1134"/>
        </w:tabs>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 иных официальных мероприятий.</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4.7. Изображение герба Алексеевского городского округа в одноцветном контурном варианте помещается на гербовых печатях органов местного самоуправления Алексеевского городского округа; предприятий, учреждений и организаций, находящихся в муниципальной собственности.</w:t>
      </w:r>
    </w:p>
    <w:p w:rsidR="006960DA" w:rsidRPr="006960DA" w:rsidRDefault="006960DA" w:rsidP="006960DA">
      <w:pPr>
        <w:spacing w:after="0" w:line="240" w:lineRule="auto"/>
        <w:ind w:firstLine="709"/>
        <w:jc w:val="both"/>
        <w:rPr>
          <w:rFonts w:ascii="Times New Roman" w:hAnsi="Times New Roman" w:cs="Times New Roman"/>
          <w:b/>
          <w:sz w:val="28"/>
          <w:szCs w:val="28"/>
        </w:rPr>
      </w:pPr>
      <w:r w:rsidRPr="006960DA">
        <w:rPr>
          <w:rFonts w:ascii="Times New Roman" w:hAnsi="Times New Roman" w:cs="Times New Roman"/>
          <w:sz w:val="28"/>
          <w:szCs w:val="28"/>
        </w:rPr>
        <w:t>4.8. Использование герба Алексеевского городского округа или его воспроизведение в случаях, не предусмотренных пунктами 4.1. – 4.7. настоящего Положения, является неофициальным использованием герба Алексеевского городского округа.</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lastRenderedPageBreak/>
        <w:t>4.9. Использование герба Алексеевского городского округа или его воспроизведение в случаях, не предусмотренных пунктами 4.1. – 4.7. настоящего Положения, осуществляется по согласованию с администрацией Алексеевского городского округа, в порядке, установленном муниципальными правовыми актами Алексеевского городского округа.</w:t>
      </w:r>
    </w:p>
    <w:p w:rsidR="006960DA" w:rsidRPr="006960DA" w:rsidRDefault="006960DA" w:rsidP="006960DA">
      <w:pPr>
        <w:spacing w:after="0" w:line="240" w:lineRule="auto"/>
        <w:ind w:firstLine="709"/>
        <w:jc w:val="both"/>
        <w:rPr>
          <w:rFonts w:ascii="Times New Roman" w:hAnsi="Times New Roman" w:cs="Times New Roman"/>
          <w:b/>
          <w:sz w:val="28"/>
          <w:szCs w:val="28"/>
        </w:rPr>
      </w:pPr>
    </w:p>
    <w:p w:rsidR="006960DA" w:rsidRPr="006960DA" w:rsidRDefault="006960DA" w:rsidP="006960DA">
      <w:pPr>
        <w:spacing w:after="0" w:line="240" w:lineRule="auto"/>
        <w:ind w:firstLine="709"/>
        <w:jc w:val="center"/>
        <w:rPr>
          <w:rFonts w:ascii="Times New Roman" w:hAnsi="Times New Roman" w:cs="Times New Roman"/>
          <w:b/>
          <w:sz w:val="28"/>
          <w:szCs w:val="28"/>
        </w:rPr>
      </w:pPr>
      <w:r w:rsidRPr="006960DA">
        <w:rPr>
          <w:rFonts w:ascii="Times New Roman" w:hAnsi="Times New Roman" w:cs="Times New Roman"/>
          <w:b/>
          <w:sz w:val="28"/>
          <w:szCs w:val="28"/>
        </w:rPr>
        <w:t>5. Контроль и ответственность за нарушение настоящего Положения</w:t>
      </w:r>
    </w:p>
    <w:p w:rsidR="006960DA" w:rsidRPr="006960DA" w:rsidRDefault="006960DA" w:rsidP="006960DA">
      <w:pPr>
        <w:spacing w:after="0" w:line="240" w:lineRule="auto"/>
        <w:ind w:firstLine="709"/>
        <w:jc w:val="center"/>
        <w:rPr>
          <w:rFonts w:ascii="Times New Roman" w:hAnsi="Times New Roman" w:cs="Times New Roman"/>
          <w:sz w:val="28"/>
          <w:szCs w:val="28"/>
        </w:rPr>
      </w:pP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5.1. Контроль соблюдения установленных настоящим Положением норм возлагается на аппарат главы администрации Алексеевского городского округа.</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5.2. Ответственность за искажение рисунка герба, установленного настоящим Положением, несет исполнитель допущенных искажений.</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5.3. Нарушениями норм воспроизведения и использования герба Алексеевского городского округа являются:</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1) использование герба Алексеевского городского округа в качестве геральдической основы гербов и флагов общественных объединений и муниципальных учреждений, организаций и предприятий, независимо от их организационно-правовой формы;</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3) искажение рисунка герба, установленного в пункте 2.1. части 2 настоящего Положения;</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bCs/>
          <w:sz w:val="28"/>
          <w:szCs w:val="28"/>
        </w:rPr>
        <w:t>4) и</w:t>
      </w:r>
      <w:r w:rsidRPr="006960DA">
        <w:rPr>
          <w:rFonts w:ascii="Times New Roman" w:hAnsi="Times New Roman" w:cs="Times New Roman"/>
          <w:sz w:val="28"/>
          <w:szCs w:val="28"/>
        </w:rPr>
        <w:t>спользование герба Алексеевского городского округа или его воспроизведение с нарушением норм, установленных настоящим Положением;</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5) воспроизведение герба Алексеевского городского округа с искажением или изменением композиции или цвета, выходящим за пределы геральдически допустимого;</w:t>
      </w:r>
    </w:p>
    <w:p w:rsidR="006960DA" w:rsidRPr="006960DA" w:rsidRDefault="006960DA" w:rsidP="006960DA">
      <w:pPr>
        <w:autoSpaceDE w:val="0"/>
        <w:autoSpaceDN w:val="0"/>
        <w:adjustRightInd w:val="0"/>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bCs/>
          <w:sz w:val="28"/>
          <w:szCs w:val="28"/>
        </w:rPr>
        <w:t>6) н</w:t>
      </w:r>
      <w:r w:rsidRPr="006960DA">
        <w:rPr>
          <w:rFonts w:ascii="Times New Roman" w:hAnsi="Times New Roman" w:cs="Times New Roman"/>
          <w:sz w:val="28"/>
          <w:szCs w:val="28"/>
        </w:rPr>
        <w:t>адругательство над гербом Алексеевского городского округа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6960DA" w:rsidRPr="006960DA" w:rsidRDefault="006960DA" w:rsidP="006960DA">
      <w:pPr>
        <w:autoSpaceDE w:val="0"/>
        <w:autoSpaceDN w:val="0"/>
        <w:adjustRightInd w:val="0"/>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bCs/>
          <w:sz w:val="28"/>
          <w:szCs w:val="28"/>
        </w:rPr>
        <w:t>7) у</w:t>
      </w:r>
      <w:r w:rsidRPr="006960DA">
        <w:rPr>
          <w:rFonts w:ascii="Times New Roman" w:hAnsi="Times New Roman" w:cs="Times New Roman"/>
          <w:sz w:val="28"/>
          <w:szCs w:val="28"/>
        </w:rPr>
        <w:t>мышленное повреждение герба Алексеевского городского округа.</w:t>
      </w:r>
    </w:p>
    <w:p w:rsid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Законами Белгородской области.</w:t>
      </w:r>
    </w:p>
    <w:p w:rsidR="00CD233E" w:rsidRDefault="00CD233E" w:rsidP="006960DA">
      <w:pPr>
        <w:spacing w:after="0" w:line="240" w:lineRule="auto"/>
        <w:ind w:firstLine="709"/>
        <w:jc w:val="both"/>
        <w:rPr>
          <w:rFonts w:ascii="Times New Roman" w:hAnsi="Times New Roman" w:cs="Times New Roman"/>
          <w:sz w:val="28"/>
          <w:szCs w:val="28"/>
        </w:rPr>
      </w:pPr>
    </w:p>
    <w:p w:rsidR="00CD233E" w:rsidRDefault="00CD233E" w:rsidP="006960DA">
      <w:pPr>
        <w:spacing w:after="0" w:line="240" w:lineRule="auto"/>
        <w:ind w:firstLine="709"/>
        <w:jc w:val="both"/>
        <w:rPr>
          <w:rFonts w:ascii="Times New Roman" w:hAnsi="Times New Roman" w:cs="Times New Roman"/>
          <w:sz w:val="28"/>
          <w:szCs w:val="28"/>
        </w:rPr>
      </w:pPr>
    </w:p>
    <w:p w:rsidR="00CD233E" w:rsidRDefault="00CD233E" w:rsidP="006960DA">
      <w:pPr>
        <w:spacing w:after="0" w:line="240" w:lineRule="auto"/>
        <w:ind w:firstLine="709"/>
        <w:jc w:val="both"/>
        <w:rPr>
          <w:rFonts w:ascii="Times New Roman" w:hAnsi="Times New Roman" w:cs="Times New Roman"/>
          <w:sz w:val="28"/>
          <w:szCs w:val="28"/>
        </w:rPr>
      </w:pPr>
    </w:p>
    <w:p w:rsidR="00CD233E" w:rsidRPr="006960DA" w:rsidRDefault="00CD233E" w:rsidP="006960DA">
      <w:pPr>
        <w:spacing w:after="0" w:line="240" w:lineRule="auto"/>
        <w:ind w:firstLine="709"/>
        <w:jc w:val="both"/>
        <w:rPr>
          <w:rFonts w:ascii="Times New Roman" w:hAnsi="Times New Roman" w:cs="Times New Roman"/>
          <w:sz w:val="28"/>
          <w:szCs w:val="28"/>
        </w:rPr>
      </w:pPr>
    </w:p>
    <w:p w:rsidR="006960DA" w:rsidRPr="006960DA" w:rsidRDefault="006960DA" w:rsidP="006960DA">
      <w:pPr>
        <w:spacing w:after="0" w:line="240" w:lineRule="auto"/>
        <w:ind w:firstLine="709"/>
        <w:jc w:val="center"/>
        <w:rPr>
          <w:rFonts w:ascii="Times New Roman" w:hAnsi="Times New Roman" w:cs="Times New Roman"/>
          <w:b/>
          <w:sz w:val="28"/>
          <w:szCs w:val="28"/>
        </w:rPr>
      </w:pPr>
    </w:p>
    <w:p w:rsidR="006960DA" w:rsidRPr="006960DA" w:rsidRDefault="006960DA" w:rsidP="006960DA">
      <w:pPr>
        <w:spacing w:after="0" w:line="240" w:lineRule="auto"/>
        <w:ind w:firstLine="709"/>
        <w:jc w:val="center"/>
        <w:rPr>
          <w:rFonts w:ascii="Times New Roman" w:hAnsi="Times New Roman" w:cs="Times New Roman"/>
          <w:b/>
          <w:sz w:val="28"/>
          <w:szCs w:val="28"/>
        </w:rPr>
      </w:pPr>
      <w:r w:rsidRPr="006960DA">
        <w:rPr>
          <w:rFonts w:ascii="Times New Roman" w:hAnsi="Times New Roman" w:cs="Times New Roman"/>
          <w:b/>
          <w:sz w:val="28"/>
          <w:szCs w:val="28"/>
        </w:rPr>
        <w:lastRenderedPageBreak/>
        <w:t>6. Заключительные положения</w:t>
      </w:r>
    </w:p>
    <w:p w:rsidR="006960DA" w:rsidRPr="006960DA" w:rsidRDefault="006960DA" w:rsidP="006960DA">
      <w:pPr>
        <w:spacing w:after="0" w:line="240" w:lineRule="auto"/>
        <w:ind w:firstLine="709"/>
        <w:jc w:val="center"/>
        <w:rPr>
          <w:rFonts w:ascii="Times New Roman" w:hAnsi="Times New Roman" w:cs="Times New Roman"/>
          <w:b/>
          <w:sz w:val="28"/>
          <w:szCs w:val="28"/>
        </w:rPr>
      </w:pP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6.1. Внесение в композицию герба Алексеевского городского округа каких-либо изменений допустимо в соответствии с законодательством, регулирующим правоотношения в сфере геральдического обеспечения.</w:t>
      </w:r>
    </w:p>
    <w:p w:rsidR="006960DA" w:rsidRPr="006960DA" w:rsidRDefault="006960DA" w:rsidP="006960DA">
      <w:pPr>
        <w:spacing w:after="0" w:line="240" w:lineRule="auto"/>
        <w:ind w:firstLine="709"/>
        <w:jc w:val="both"/>
        <w:rPr>
          <w:rFonts w:ascii="Times New Roman" w:hAnsi="Times New Roman" w:cs="Times New Roman"/>
          <w:sz w:val="28"/>
          <w:szCs w:val="28"/>
        </w:rPr>
      </w:pPr>
      <w:r w:rsidRPr="006960DA">
        <w:rPr>
          <w:rFonts w:ascii="Times New Roman" w:hAnsi="Times New Roman" w:cs="Times New Roman"/>
          <w:sz w:val="28"/>
          <w:szCs w:val="28"/>
        </w:rPr>
        <w:t>6.2. Право использования герба Алексеевского городского округа, с момента утверждения его Советом депутатов Алексеевского городского округа в качестве официального символа, принадлежит органам местного самоуправления Алексеевского городского округа.</w:t>
      </w:r>
    </w:p>
    <w:p w:rsidR="006960DA" w:rsidRPr="006960DA" w:rsidRDefault="006960DA" w:rsidP="006960DA">
      <w:pPr>
        <w:spacing w:after="0" w:line="240" w:lineRule="auto"/>
        <w:ind w:firstLine="709"/>
        <w:jc w:val="both"/>
        <w:rPr>
          <w:rFonts w:ascii="Times New Roman" w:hAnsi="Times New Roman" w:cs="Times New Roman"/>
          <w:spacing w:val="-6"/>
          <w:sz w:val="28"/>
          <w:szCs w:val="28"/>
        </w:rPr>
      </w:pPr>
      <w:r w:rsidRPr="006960DA">
        <w:rPr>
          <w:rFonts w:ascii="Times New Roman" w:hAnsi="Times New Roman" w:cs="Times New Roman"/>
          <w:spacing w:val="-6"/>
          <w:sz w:val="28"/>
          <w:szCs w:val="28"/>
        </w:rPr>
        <w:t xml:space="preserve">6.3. Герб </w:t>
      </w:r>
      <w:r w:rsidRPr="006960DA">
        <w:rPr>
          <w:rFonts w:ascii="Times New Roman" w:hAnsi="Times New Roman" w:cs="Times New Roman"/>
          <w:sz w:val="28"/>
          <w:szCs w:val="28"/>
        </w:rPr>
        <w:t>Алексеевского городского округа</w:t>
      </w:r>
      <w:r w:rsidRPr="006960DA">
        <w:rPr>
          <w:rFonts w:ascii="Times New Roman" w:hAnsi="Times New Roman" w:cs="Times New Roman"/>
          <w:spacing w:val="-6"/>
          <w:sz w:val="28"/>
          <w:szCs w:val="28"/>
        </w:rPr>
        <w:t>, с момента утверждения его Советом депутатов Алексеевского городского округа в качестве официального символа, согласно части 4 Гражданского кодекса Российской Федерации «Об авторском праве и смежных правах», авторским правом не охраняется.</w:t>
      </w: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960DA" w:rsidRDefault="006960DA"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1864C7" w:rsidRDefault="001864C7" w:rsidP="00FA5FB4">
      <w:pPr>
        <w:spacing w:after="0" w:line="240" w:lineRule="auto"/>
        <w:jc w:val="both"/>
        <w:rPr>
          <w:rFonts w:ascii="Times New Roman" w:eastAsia="Times New Roman" w:hAnsi="Times New Roman" w:cs="Times New Roman"/>
          <w:sz w:val="28"/>
          <w:szCs w:val="24"/>
          <w:lang w:eastAsia="ru-RU"/>
        </w:rPr>
      </w:pPr>
    </w:p>
    <w:p w:rsidR="001864C7" w:rsidRDefault="001864C7" w:rsidP="00FA5FB4">
      <w:pPr>
        <w:spacing w:after="0" w:line="240" w:lineRule="auto"/>
        <w:jc w:val="both"/>
        <w:rPr>
          <w:rFonts w:ascii="Times New Roman" w:eastAsia="Times New Roman" w:hAnsi="Times New Roman" w:cs="Times New Roman"/>
          <w:sz w:val="28"/>
          <w:szCs w:val="24"/>
          <w:lang w:eastAsia="ru-RU"/>
        </w:rPr>
      </w:pPr>
    </w:p>
    <w:p w:rsidR="001864C7" w:rsidRDefault="001864C7"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Pr="00061A2B" w:rsidRDefault="00CD233E" w:rsidP="00CD233E">
      <w:pPr>
        <w:tabs>
          <w:tab w:val="left" w:pos="6360"/>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r>
      <w:r w:rsidR="00E708A1" w:rsidRPr="00061A2B">
        <w:rPr>
          <w:rFonts w:ascii="Times New Roman" w:hAnsi="Times New Roman" w:cs="Times New Roman"/>
          <w:sz w:val="28"/>
          <w:szCs w:val="28"/>
        </w:rPr>
        <w:t>П</w:t>
      </w:r>
      <w:r w:rsidR="0002690E">
        <w:rPr>
          <w:rFonts w:ascii="Times New Roman" w:hAnsi="Times New Roman" w:cs="Times New Roman"/>
          <w:sz w:val="28"/>
          <w:szCs w:val="28"/>
        </w:rPr>
        <w:t>РИЛОЖЕНИЕ</w:t>
      </w:r>
      <w:r w:rsidR="00E708A1" w:rsidRPr="00061A2B">
        <w:rPr>
          <w:rFonts w:ascii="Times New Roman" w:hAnsi="Times New Roman" w:cs="Times New Roman"/>
          <w:sz w:val="28"/>
          <w:szCs w:val="28"/>
        </w:rPr>
        <w:t xml:space="preserve"> 1</w:t>
      </w:r>
    </w:p>
    <w:p w:rsidR="00E708A1" w:rsidRPr="00061A2B" w:rsidRDefault="00CD233E" w:rsidP="00CD233E">
      <w:pPr>
        <w:tabs>
          <w:tab w:val="left" w:pos="5790"/>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E708A1" w:rsidRPr="00061A2B">
        <w:rPr>
          <w:rFonts w:ascii="Times New Roman" w:hAnsi="Times New Roman" w:cs="Times New Roman"/>
          <w:sz w:val="28"/>
          <w:szCs w:val="28"/>
        </w:rPr>
        <w:t>к Положению «О гербе</w:t>
      </w:r>
    </w:p>
    <w:p w:rsidR="00E708A1" w:rsidRPr="00061A2B" w:rsidRDefault="00E708A1" w:rsidP="00061A2B">
      <w:pPr>
        <w:spacing w:after="0" w:line="240" w:lineRule="auto"/>
        <w:jc w:val="right"/>
        <w:rPr>
          <w:rFonts w:ascii="Times New Roman" w:hAnsi="Times New Roman" w:cs="Times New Roman"/>
          <w:sz w:val="28"/>
          <w:szCs w:val="28"/>
        </w:rPr>
      </w:pPr>
      <w:r w:rsidRPr="00061A2B">
        <w:rPr>
          <w:rFonts w:ascii="Times New Roman" w:hAnsi="Times New Roman" w:cs="Times New Roman"/>
          <w:sz w:val="28"/>
          <w:szCs w:val="28"/>
        </w:rPr>
        <w:t>Алексеевского городского округа»</w:t>
      </w:r>
    </w:p>
    <w:p w:rsidR="00E708A1" w:rsidRDefault="00E708A1" w:rsidP="00E708A1">
      <w:pPr>
        <w:jc w:val="right"/>
      </w:pPr>
    </w:p>
    <w:p w:rsidR="00E708A1" w:rsidRDefault="00E708A1" w:rsidP="00E708A1">
      <w:pPr>
        <w:jc w:val="right"/>
      </w:pPr>
    </w:p>
    <w:p w:rsidR="00E708A1" w:rsidRPr="00061A2B" w:rsidRDefault="00E708A1"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МНОГОЦВЕТНЫЙ РИСУНОК ГЕРБА</w:t>
      </w:r>
    </w:p>
    <w:p w:rsidR="00E708A1" w:rsidRPr="00061A2B" w:rsidRDefault="00E708A1"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 xml:space="preserve">  АЛЕКСЕЕВКОГО ГОРОДСКОГО ОКРУГА</w:t>
      </w:r>
    </w:p>
    <w:p w:rsidR="00E708A1" w:rsidRDefault="00E708A1" w:rsidP="00E708A1">
      <w:pPr>
        <w:tabs>
          <w:tab w:val="center" w:pos="5167"/>
          <w:tab w:val="left" w:pos="8192"/>
        </w:tabs>
        <w:rPr>
          <w:b/>
          <w:sz w:val="32"/>
          <w:szCs w:val="32"/>
        </w:rPr>
      </w:pPr>
      <w:r>
        <w:rPr>
          <w:b/>
          <w:sz w:val="32"/>
          <w:szCs w:val="32"/>
        </w:rPr>
        <w:tab/>
      </w:r>
      <w:r>
        <w:rPr>
          <w:b/>
          <w:sz w:val="32"/>
          <w:szCs w:val="32"/>
        </w:rPr>
        <w:tab/>
      </w:r>
    </w:p>
    <w:p w:rsidR="00E708A1" w:rsidRPr="001864C7" w:rsidRDefault="00E708A1" w:rsidP="00E708A1">
      <w:pPr>
        <w:jc w:val="center"/>
        <w:rPr>
          <w:rFonts w:ascii="Times New Roman" w:hAnsi="Times New Roman" w:cs="Times New Roman"/>
          <w:sz w:val="32"/>
          <w:szCs w:val="32"/>
        </w:rPr>
      </w:pPr>
      <w:r w:rsidRPr="001864C7">
        <w:rPr>
          <w:rFonts w:ascii="Times New Roman" w:hAnsi="Times New Roman" w:cs="Times New Roman"/>
          <w:b/>
          <w:sz w:val="32"/>
          <w:szCs w:val="32"/>
        </w:rPr>
        <w:t>(гербовый щит)</w:t>
      </w:r>
    </w:p>
    <w:p w:rsidR="00E708A1" w:rsidRDefault="00E708A1" w:rsidP="00E708A1">
      <w:pPr>
        <w:jc w:val="center"/>
      </w:pPr>
      <w:r>
        <w:rPr>
          <w:noProof/>
          <w:lang w:eastAsia="ru-RU"/>
        </w:rPr>
        <w:drawing>
          <wp:anchor distT="0" distB="0" distL="114300" distR="114300" simplePos="0" relativeHeight="251659264" behindDoc="0" locked="0" layoutInCell="1" allowOverlap="1">
            <wp:simplePos x="0" y="0"/>
            <wp:positionH relativeFrom="column">
              <wp:align>center</wp:align>
            </wp:positionH>
            <wp:positionV relativeFrom="paragraph">
              <wp:posOffset>135890</wp:posOffset>
            </wp:positionV>
            <wp:extent cx="5068570" cy="6318885"/>
            <wp:effectExtent l="0" t="0" r="0" b="5715"/>
            <wp:wrapNone/>
            <wp:docPr id="2" name="Рисунок 2" descr="Алексеевский МР_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лексеевский МР_МР"/>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570" cy="6318885"/>
                    </a:xfrm>
                    <a:prstGeom prst="rect">
                      <a:avLst/>
                    </a:prstGeom>
                    <a:noFill/>
                    <a:ln>
                      <a:noFill/>
                    </a:ln>
                  </pic:spPr>
                </pic:pic>
              </a:graphicData>
            </a:graphic>
          </wp:anchor>
        </w:drawing>
      </w: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E708A1" w:rsidRDefault="00E708A1"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061A2B" w:rsidRDefault="00061A2B" w:rsidP="00FA5FB4">
      <w:pPr>
        <w:spacing w:after="0" w:line="240" w:lineRule="auto"/>
        <w:jc w:val="both"/>
        <w:rPr>
          <w:rFonts w:ascii="Times New Roman" w:eastAsia="Times New Roman" w:hAnsi="Times New Roman" w:cs="Times New Roman"/>
          <w:sz w:val="28"/>
          <w:szCs w:val="24"/>
          <w:lang w:eastAsia="ru-RU"/>
        </w:rPr>
      </w:pPr>
    </w:p>
    <w:p w:rsidR="00061A2B" w:rsidRDefault="00061A2B" w:rsidP="00FA5FB4">
      <w:pPr>
        <w:spacing w:after="0" w:line="240" w:lineRule="auto"/>
        <w:jc w:val="both"/>
        <w:rPr>
          <w:rFonts w:ascii="Times New Roman" w:eastAsia="Times New Roman" w:hAnsi="Times New Roman" w:cs="Times New Roman"/>
          <w:sz w:val="28"/>
          <w:szCs w:val="24"/>
          <w:lang w:eastAsia="ru-RU"/>
        </w:rPr>
      </w:pPr>
    </w:p>
    <w:p w:rsidR="00061A2B" w:rsidRDefault="00061A2B" w:rsidP="00FA5FB4">
      <w:pPr>
        <w:spacing w:after="0" w:line="240" w:lineRule="auto"/>
        <w:jc w:val="both"/>
        <w:rPr>
          <w:rFonts w:ascii="Times New Roman" w:eastAsia="Times New Roman" w:hAnsi="Times New Roman" w:cs="Times New Roman"/>
          <w:sz w:val="28"/>
          <w:szCs w:val="24"/>
          <w:lang w:eastAsia="ru-RU"/>
        </w:rPr>
      </w:pPr>
    </w:p>
    <w:p w:rsidR="00061A2B" w:rsidRDefault="00061A2B" w:rsidP="00FA5FB4">
      <w:pPr>
        <w:spacing w:after="0" w:line="240" w:lineRule="auto"/>
        <w:jc w:val="both"/>
        <w:rPr>
          <w:rFonts w:ascii="Times New Roman" w:eastAsia="Times New Roman" w:hAnsi="Times New Roman" w:cs="Times New Roman"/>
          <w:sz w:val="28"/>
          <w:szCs w:val="24"/>
          <w:lang w:eastAsia="ru-RU"/>
        </w:rPr>
      </w:pPr>
    </w:p>
    <w:p w:rsidR="00061A2B" w:rsidRDefault="00061A2B" w:rsidP="00FA5FB4">
      <w:pPr>
        <w:spacing w:after="0" w:line="240" w:lineRule="auto"/>
        <w:jc w:val="both"/>
        <w:rPr>
          <w:rFonts w:ascii="Times New Roman" w:eastAsia="Times New Roman" w:hAnsi="Times New Roman" w:cs="Times New Roman"/>
          <w:sz w:val="28"/>
          <w:szCs w:val="24"/>
          <w:lang w:eastAsia="ru-RU"/>
        </w:rPr>
      </w:pPr>
    </w:p>
    <w:p w:rsidR="00061A2B" w:rsidRDefault="00061A2B" w:rsidP="00FA5FB4">
      <w:pPr>
        <w:spacing w:after="0" w:line="240" w:lineRule="auto"/>
        <w:jc w:val="both"/>
        <w:rPr>
          <w:rFonts w:ascii="Times New Roman" w:eastAsia="Times New Roman" w:hAnsi="Times New Roman" w:cs="Times New Roman"/>
          <w:sz w:val="28"/>
          <w:szCs w:val="24"/>
          <w:lang w:eastAsia="ru-RU"/>
        </w:rPr>
      </w:pPr>
    </w:p>
    <w:p w:rsidR="00061A2B" w:rsidRDefault="00061A2B" w:rsidP="00FA5FB4">
      <w:pPr>
        <w:spacing w:after="0" w:line="240" w:lineRule="auto"/>
        <w:jc w:val="both"/>
        <w:rPr>
          <w:rFonts w:ascii="Times New Roman" w:eastAsia="Times New Roman" w:hAnsi="Times New Roman" w:cs="Times New Roman"/>
          <w:sz w:val="28"/>
          <w:szCs w:val="24"/>
          <w:lang w:eastAsia="ru-RU"/>
        </w:rPr>
      </w:pPr>
    </w:p>
    <w:p w:rsidR="00061A2B" w:rsidRDefault="00061A2B" w:rsidP="00FA5FB4">
      <w:pPr>
        <w:spacing w:after="0" w:line="240" w:lineRule="auto"/>
        <w:jc w:val="both"/>
        <w:rPr>
          <w:rFonts w:ascii="Times New Roman" w:eastAsia="Times New Roman" w:hAnsi="Times New Roman" w:cs="Times New Roman"/>
          <w:sz w:val="28"/>
          <w:szCs w:val="24"/>
          <w:lang w:eastAsia="ru-RU"/>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p w:rsidR="00355A08" w:rsidRDefault="00355A08" w:rsidP="00061A2B">
      <w:pPr>
        <w:spacing w:after="0" w:line="240" w:lineRule="auto"/>
        <w:ind w:left="-180"/>
        <w:jc w:val="right"/>
        <w:rPr>
          <w:rFonts w:ascii="Times New Roman" w:hAnsi="Times New Roman" w:cs="Times New Roman"/>
          <w:b/>
          <w:sz w:val="28"/>
          <w:szCs w:val="28"/>
        </w:rPr>
      </w:pPr>
    </w:p>
    <w:p w:rsidR="00CD233E" w:rsidRDefault="00CD233E" w:rsidP="00061A2B">
      <w:pPr>
        <w:spacing w:after="0" w:line="240" w:lineRule="auto"/>
        <w:ind w:left="-180"/>
        <w:jc w:val="right"/>
        <w:rPr>
          <w:rFonts w:ascii="Times New Roman" w:hAnsi="Times New Roman" w:cs="Times New Roman"/>
          <w:sz w:val="28"/>
          <w:szCs w:val="28"/>
        </w:rPr>
      </w:pPr>
    </w:p>
    <w:p w:rsidR="00061A2B" w:rsidRPr="0002690E" w:rsidRDefault="00CD233E" w:rsidP="00CD233E">
      <w:pPr>
        <w:tabs>
          <w:tab w:val="left" w:pos="6360"/>
          <w:tab w:val="right" w:pos="9355"/>
        </w:tabs>
        <w:spacing w:after="0" w:line="240" w:lineRule="auto"/>
        <w:ind w:left="-180"/>
        <w:rPr>
          <w:rFonts w:ascii="Times New Roman" w:hAnsi="Times New Roman" w:cs="Times New Roman"/>
          <w:sz w:val="28"/>
          <w:szCs w:val="28"/>
        </w:rPr>
      </w:pPr>
      <w:r>
        <w:rPr>
          <w:rFonts w:ascii="Times New Roman" w:hAnsi="Times New Roman" w:cs="Times New Roman"/>
          <w:sz w:val="28"/>
          <w:szCs w:val="28"/>
        </w:rPr>
        <w:lastRenderedPageBreak/>
        <w:tab/>
      </w:r>
      <w:r w:rsidR="00061A2B" w:rsidRPr="0002690E">
        <w:rPr>
          <w:rFonts w:ascii="Times New Roman" w:hAnsi="Times New Roman" w:cs="Times New Roman"/>
          <w:sz w:val="28"/>
          <w:szCs w:val="28"/>
        </w:rPr>
        <w:t>ПРИЛОЖЕНИЕ 2</w:t>
      </w:r>
    </w:p>
    <w:p w:rsidR="00061A2B" w:rsidRPr="00061A2B" w:rsidRDefault="00061A2B" w:rsidP="00061A2B">
      <w:pPr>
        <w:spacing w:after="0" w:line="240" w:lineRule="auto"/>
        <w:jc w:val="right"/>
        <w:rPr>
          <w:rFonts w:ascii="Times New Roman" w:hAnsi="Times New Roman" w:cs="Times New Roman"/>
          <w:sz w:val="28"/>
          <w:szCs w:val="28"/>
        </w:rPr>
      </w:pPr>
      <w:r w:rsidRPr="00061A2B">
        <w:rPr>
          <w:rFonts w:ascii="Times New Roman" w:hAnsi="Times New Roman" w:cs="Times New Roman"/>
          <w:sz w:val="28"/>
          <w:szCs w:val="28"/>
        </w:rPr>
        <w:t>к Положению «О гербе</w:t>
      </w:r>
    </w:p>
    <w:p w:rsidR="00061A2B" w:rsidRPr="00061A2B" w:rsidRDefault="00061A2B" w:rsidP="00061A2B">
      <w:pPr>
        <w:spacing w:after="0" w:line="240" w:lineRule="auto"/>
        <w:jc w:val="right"/>
        <w:rPr>
          <w:rFonts w:ascii="Times New Roman" w:hAnsi="Times New Roman" w:cs="Times New Roman"/>
          <w:sz w:val="28"/>
          <w:szCs w:val="28"/>
        </w:rPr>
      </w:pPr>
      <w:r w:rsidRPr="00061A2B">
        <w:rPr>
          <w:rFonts w:ascii="Times New Roman" w:hAnsi="Times New Roman" w:cs="Times New Roman"/>
          <w:sz w:val="28"/>
          <w:szCs w:val="28"/>
        </w:rPr>
        <w:t>Алексеевского городского округа»</w:t>
      </w:r>
    </w:p>
    <w:p w:rsidR="00061A2B" w:rsidRDefault="00061A2B" w:rsidP="00061A2B">
      <w:pPr>
        <w:jc w:val="right"/>
      </w:pPr>
    </w:p>
    <w:p w:rsidR="00061A2B" w:rsidRPr="00061A2B" w:rsidRDefault="00061A2B"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ОДНОЦВЕТНЫЙ КОНТУРНЫЙ РИСУНОК ГЕРБА</w:t>
      </w:r>
    </w:p>
    <w:p w:rsidR="00061A2B" w:rsidRPr="00061A2B" w:rsidRDefault="00061A2B"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 xml:space="preserve">  АЛЕКСЕЕВКОГО ГОРОДСКОГО ОКРУГА</w:t>
      </w:r>
    </w:p>
    <w:p w:rsidR="00061A2B" w:rsidRDefault="00061A2B" w:rsidP="00061A2B">
      <w:pPr>
        <w:jc w:val="center"/>
        <w:rPr>
          <w:b/>
          <w:sz w:val="32"/>
          <w:szCs w:val="32"/>
        </w:rPr>
      </w:pPr>
    </w:p>
    <w:p w:rsidR="00061A2B" w:rsidRPr="00391049" w:rsidRDefault="00061A2B" w:rsidP="00061A2B">
      <w:pPr>
        <w:jc w:val="center"/>
        <w:rPr>
          <w:sz w:val="32"/>
          <w:szCs w:val="32"/>
        </w:rPr>
      </w:pPr>
      <w:r w:rsidRPr="00061A2B">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689610</wp:posOffset>
            </wp:positionH>
            <wp:positionV relativeFrom="paragraph">
              <wp:posOffset>374015</wp:posOffset>
            </wp:positionV>
            <wp:extent cx="5068570" cy="6318885"/>
            <wp:effectExtent l="0" t="0" r="0" b="5715"/>
            <wp:wrapNone/>
            <wp:docPr id="3" name="Рисунок 3" descr="Алексеевский МР_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лексеевский МР_МР"/>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570" cy="6318885"/>
                    </a:xfrm>
                    <a:prstGeom prst="rect">
                      <a:avLst/>
                    </a:prstGeom>
                    <a:noFill/>
                    <a:ln>
                      <a:noFill/>
                    </a:ln>
                  </pic:spPr>
                </pic:pic>
              </a:graphicData>
            </a:graphic>
          </wp:anchor>
        </w:drawing>
      </w:r>
      <w:r w:rsidRPr="00061A2B">
        <w:rPr>
          <w:rFonts w:ascii="Times New Roman" w:hAnsi="Times New Roman" w:cs="Times New Roman"/>
          <w:b/>
          <w:sz w:val="32"/>
          <w:szCs w:val="32"/>
        </w:rPr>
        <w:t>(гербовый щит)</w:t>
      </w:r>
      <w:r w:rsidRPr="00391049">
        <w:rPr>
          <w:sz w:val="32"/>
          <w:szCs w:val="32"/>
        </w:rPr>
        <w:br/>
      </w:r>
    </w:p>
    <w:p w:rsidR="00061A2B" w:rsidRDefault="00061A2B" w:rsidP="00061A2B">
      <w:pPr>
        <w:ind w:left="-180"/>
        <w:jc w:val="cente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CD233E" w:rsidRDefault="00CD233E" w:rsidP="00061A2B">
      <w:pPr>
        <w:spacing w:after="0" w:line="240" w:lineRule="auto"/>
        <w:jc w:val="right"/>
        <w:rPr>
          <w:rFonts w:ascii="Times New Roman" w:hAnsi="Times New Roman" w:cs="Times New Roman"/>
          <w:sz w:val="28"/>
          <w:szCs w:val="28"/>
        </w:rPr>
      </w:pPr>
    </w:p>
    <w:p w:rsidR="00061A2B" w:rsidRPr="0002690E" w:rsidRDefault="00CD233E" w:rsidP="00CD233E">
      <w:pPr>
        <w:tabs>
          <w:tab w:val="left" w:pos="6270"/>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r>
      <w:r w:rsidR="00061A2B" w:rsidRPr="0002690E">
        <w:rPr>
          <w:rFonts w:ascii="Times New Roman" w:hAnsi="Times New Roman" w:cs="Times New Roman"/>
          <w:sz w:val="28"/>
          <w:szCs w:val="28"/>
        </w:rPr>
        <w:t>ПРИЛОЖЕНИЕ 3</w:t>
      </w:r>
    </w:p>
    <w:p w:rsidR="00061A2B" w:rsidRPr="00061A2B" w:rsidRDefault="00061A2B" w:rsidP="00061A2B">
      <w:pPr>
        <w:spacing w:after="0" w:line="240" w:lineRule="auto"/>
        <w:jc w:val="right"/>
        <w:rPr>
          <w:rFonts w:ascii="Times New Roman" w:hAnsi="Times New Roman" w:cs="Times New Roman"/>
          <w:sz w:val="28"/>
          <w:szCs w:val="28"/>
        </w:rPr>
      </w:pPr>
      <w:r w:rsidRPr="00061A2B">
        <w:rPr>
          <w:rFonts w:ascii="Times New Roman" w:hAnsi="Times New Roman" w:cs="Times New Roman"/>
          <w:sz w:val="28"/>
          <w:szCs w:val="28"/>
        </w:rPr>
        <w:t xml:space="preserve">к Положению «О гербе </w:t>
      </w:r>
    </w:p>
    <w:p w:rsidR="00061A2B" w:rsidRPr="00061A2B" w:rsidRDefault="00061A2B" w:rsidP="00061A2B">
      <w:pPr>
        <w:spacing w:after="0" w:line="240" w:lineRule="auto"/>
        <w:jc w:val="right"/>
        <w:rPr>
          <w:rFonts w:ascii="Times New Roman" w:hAnsi="Times New Roman" w:cs="Times New Roman"/>
          <w:sz w:val="28"/>
          <w:szCs w:val="28"/>
        </w:rPr>
      </w:pPr>
      <w:r w:rsidRPr="00061A2B">
        <w:rPr>
          <w:rFonts w:ascii="Times New Roman" w:hAnsi="Times New Roman" w:cs="Times New Roman"/>
          <w:sz w:val="28"/>
          <w:szCs w:val="28"/>
        </w:rPr>
        <w:t>Алексеевского городского округа»</w:t>
      </w:r>
    </w:p>
    <w:p w:rsidR="00061A2B" w:rsidRPr="00061A2B" w:rsidRDefault="00061A2B" w:rsidP="00061A2B">
      <w:pPr>
        <w:jc w:val="right"/>
        <w:rPr>
          <w:rFonts w:ascii="Times New Roman" w:hAnsi="Times New Roman" w:cs="Times New Roman"/>
        </w:rPr>
      </w:pPr>
    </w:p>
    <w:p w:rsidR="00061A2B" w:rsidRPr="00061A2B" w:rsidRDefault="00061A2B" w:rsidP="00061A2B">
      <w:pPr>
        <w:jc w:val="right"/>
        <w:rPr>
          <w:rFonts w:ascii="Times New Roman" w:hAnsi="Times New Roman" w:cs="Times New Roman"/>
        </w:rPr>
      </w:pPr>
    </w:p>
    <w:p w:rsidR="00061A2B" w:rsidRPr="00061A2B" w:rsidRDefault="00061A2B"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ОДНОЦВЕТНЫЙ КОНТУРНЫЙ РИСУНОК С УСЛОВНОЙ</w:t>
      </w:r>
    </w:p>
    <w:p w:rsidR="00061A2B" w:rsidRPr="00061A2B" w:rsidRDefault="00061A2B"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ШТРИХОВКОЙ ДЛЯ ОБОЗНАЧЕНИЯ ЦВЕТА ГЕРБА</w:t>
      </w:r>
    </w:p>
    <w:p w:rsidR="00061A2B" w:rsidRPr="00061A2B" w:rsidRDefault="00061A2B"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 xml:space="preserve">  АЛЕКСЕЕВКОГО ГОРОДСКОГО ОКРУГА</w:t>
      </w:r>
    </w:p>
    <w:p w:rsidR="00061A2B" w:rsidRPr="00061A2B" w:rsidRDefault="00061A2B" w:rsidP="00061A2B">
      <w:pPr>
        <w:spacing w:after="0" w:line="240" w:lineRule="auto"/>
        <w:jc w:val="center"/>
        <w:rPr>
          <w:rFonts w:ascii="Times New Roman" w:hAnsi="Times New Roman" w:cs="Times New Roman"/>
          <w:sz w:val="32"/>
          <w:szCs w:val="32"/>
        </w:rPr>
      </w:pPr>
      <w:r w:rsidRPr="00061A2B">
        <w:rPr>
          <w:rFonts w:ascii="Times New Roman" w:hAnsi="Times New Roman" w:cs="Times New Roman"/>
          <w:b/>
          <w:sz w:val="32"/>
          <w:szCs w:val="32"/>
        </w:rPr>
        <w:t>(гербовый щит)</w:t>
      </w:r>
    </w:p>
    <w:p w:rsidR="00061A2B" w:rsidRDefault="00061A2B" w:rsidP="00061A2B">
      <w:pPr>
        <w:jc w:val="center"/>
      </w:pPr>
      <w:r>
        <w:rPr>
          <w:noProof/>
          <w:lang w:eastAsia="ru-RU"/>
        </w:rPr>
        <w:drawing>
          <wp:anchor distT="0" distB="0" distL="114300" distR="114300" simplePos="0" relativeHeight="251663360" behindDoc="0" locked="0" layoutInCell="1" allowOverlap="1">
            <wp:simplePos x="0" y="0"/>
            <wp:positionH relativeFrom="column">
              <wp:align>center</wp:align>
            </wp:positionH>
            <wp:positionV relativeFrom="paragraph">
              <wp:posOffset>135890</wp:posOffset>
            </wp:positionV>
            <wp:extent cx="5068570" cy="6318885"/>
            <wp:effectExtent l="0" t="0" r="0" b="5715"/>
            <wp:wrapNone/>
            <wp:docPr id="4" name="Рисунок 4" descr="Алексеевский МР_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ексеевский МР_МР"/>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570" cy="6318885"/>
                    </a:xfrm>
                    <a:prstGeom prst="rect">
                      <a:avLst/>
                    </a:prstGeom>
                    <a:noFill/>
                    <a:ln>
                      <a:noFill/>
                    </a:ln>
                  </pic:spPr>
                </pic:pic>
              </a:graphicData>
            </a:graphic>
          </wp:anchor>
        </w:drawing>
      </w: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CD233E" w:rsidRDefault="00CD233E" w:rsidP="00061A2B">
      <w:pPr>
        <w:spacing w:after="0" w:line="240" w:lineRule="auto"/>
        <w:jc w:val="right"/>
        <w:rPr>
          <w:rFonts w:ascii="Times New Roman" w:hAnsi="Times New Roman" w:cs="Times New Roman"/>
          <w:sz w:val="28"/>
          <w:szCs w:val="28"/>
        </w:rPr>
      </w:pPr>
    </w:p>
    <w:p w:rsidR="00061A2B" w:rsidRPr="0002690E" w:rsidRDefault="00CD233E" w:rsidP="00CD233E">
      <w:pPr>
        <w:tabs>
          <w:tab w:val="left" w:pos="6315"/>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r>
      <w:r w:rsidR="00061A2B" w:rsidRPr="0002690E">
        <w:rPr>
          <w:rFonts w:ascii="Times New Roman" w:hAnsi="Times New Roman" w:cs="Times New Roman"/>
          <w:sz w:val="28"/>
          <w:szCs w:val="28"/>
        </w:rPr>
        <w:t xml:space="preserve">ПРИЛОЖЕНИЕ </w:t>
      </w:r>
      <w:r w:rsidR="001864C7" w:rsidRPr="0002690E">
        <w:rPr>
          <w:rFonts w:ascii="Times New Roman" w:hAnsi="Times New Roman" w:cs="Times New Roman"/>
          <w:sz w:val="28"/>
          <w:szCs w:val="28"/>
        </w:rPr>
        <w:t>4</w:t>
      </w:r>
    </w:p>
    <w:p w:rsidR="00061A2B" w:rsidRPr="00061A2B" w:rsidRDefault="00061A2B" w:rsidP="00061A2B">
      <w:pPr>
        <w:spacing w:after="0" w:line="240" w:lineRule="auto"/>
        <w:jc w:val="right"/>
        <w:rPr>
          <w:rFonts w:ascii="Times New Roman" w:hAnsi="Times New Roman" w:cs="Times New Roman"/>
          <w:sz w:val="28"/>
          <w:szCs w:val="28"/>
        </w:rPr>
      </w:pPr>
      <w:r w:rsidRPr="00061A2B">
        <w:rPr>
          <w:rFonts w:ascii="Times New Roman" w:hAnsi="Times New Roman" w:cs="Times New Roman"/>
          <w:sz w:val="28"/>
          <w:szCs w:val="28"/>
        </w:rPr>
        <w:t>к Положению «О гербе</w:t>
      </w:r>
    </w:p>
    <w:p w:rsidR="00061A2B" w:rsidRPr="00061A2B" w:rsidRDefault="00061A2B" w:rsidP="00061A2B">
      <w:pPr>
        <w:spacing w:after="0" w:line="240" w:lineRule="auto"/>
        <w:jc w:val="right"/>
        <w:rPr>
          <w:rFonts w:ascii="Times New Roman" w:hAnsi="Times New Roman" w:cs="Times New Roman"/>
          <w:sz w:val="28"/>
          <w:szCs w:val="28"/>
        </w:rPr>
      </w:pPr>
      <w:r w:rsidRPr="00061A2B">
        <w:rPr>
          <w:rFonts w:ascii="Times New Roman" w:hAnsi="Times New Roman" w:cs="Times New Roman"/>
          <w:sz w:val="28"/>
          <w:szCs w:val="28"/>
        </w:rPr>
        <w:t>Алексеевского городского округа»</w:t>
      </w:r>
    </w:p>
    <w:p w:rsidR="00061A2B" w:rsidRDefault="00061A2B" w:rsidP="00061A2B">
      <w:pPr>
        <w:spacing w:after="0" w:line="240" w:lineRule="auto"/>
        <w:jc w:val="right"/>
        <w:rPr>
          <w:rFonts w:ascii="Times New Roman" w:hAnsi="Times New Roman" w:cs="Times New Roman"/>
        </w:rPr>
      </w:pPr>
    </w:p>
    <w:p w:rsidR="00CD233E" w:rsidRPr="00061A2B" w:rsidRDefault="00CD233E" w:rsidP="00061A2B">
      <w:pPr>
        <w:spacing w:after="0" w:line="240" w:lineRule="auto"/>
        <w:jc w:val="right"/>
        <w:rPr>
          <w:rFonts w:ascii="Times New Roman" w:hAnsi="Times New Roman" w:cs="Times New Roman"/>
        </w:rPr>
      </w:pPr>
    </w:p>
    <w:p w:rsidR="00061A2B" w:rsidRPr="00061A2B" w:rsidRDefault="00061A2B" w:rsidP="00061A2B">
      <w:pPr>
        <w:spacing w:after="0" w:line="240" w:lineRule="auto"/>
        <w:jc w:val="right"/>
        <w:rPr>
          <w:rFonts w:ascii="Times New Roman" w:hAnsi="Times New Roman" w:cs="Times New Roman"/>
        </w:rPr>
      </w:pPr>
    </w:p>
    <w:p w:rsidR="00061A2B" w:rsidRPr="00061A2B" w:rsidRDefault="00061A2B"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МНОГОЦВЕТНЫЙ РИСУНОК ГЕРБА</w:t>
      </w:r>
    </w:p>
    <w:p w:rsidR="00061A2B" w:rsidRPr="00061A2B" w:rsidRDefault="00061A2B"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 xml:space="preserve">  АЛЕКСЕЕВКОГО ГОРОДСКОГО ОКРУГА</w:t>
      </w:r>
    </w:p>
    <w:p w:rsidR="00061A2B" w:rsidRPr="00061A2B" w:rsidRDefault="00061A2B" w:rsidP="00061A2B">
      <w:pPr>
        <w:spacing w:after="0" w:line="240" w:lineRule="auto"/>
        <w:jc w:val="center"/>
        <w:rPr>
          <w:rFonts w:ascii="Times New Roman" w:hAnsi="Times New Roman" w:cs="Times New Roman"/>
          <w:b/>
          <w:sz w:val="32"/>
          <w:szCs w:val="32"/>
        </w:rPr>
      </w:pPr>
      <w:r w:rsidRPr="00061A2B">
        <w:rPr>
          <w:rFonts w:ascii="Times New Roman" w:hAnsi="Times New Roman" w:cs="Times New Roman"/>
          <w:b/>
          <w:sz w:val="32"/>
          <w:szCs w:val="32"/>
        </w:rPr>
        <w:t xml:space="preserve">    (гербовый щит с вольной частью)</w:t>
      </w:r>
    </w:p>
    <w:p w:rsidR="00061A2B" w:rsidRDefault="00061A2B" w:rsidP="00061A2B">
      <w:pPr>
        <w:jc w:val="center"/>
        <w:rPr>
          <w:b/>
          <w:sz w:val="32"/>
          <w:szCs w:val="32"/>
        </w:rPr>
      </w:pPr>
      <w:r>
        <w:rPr>
          <w:noProof/>
          <w:lang w:eastAsia="ru-RU"/>
        </w:rPr>
        <w:drawing>
          <wp:anchor distT="0" distB="0" distL="114300" distR="114300" simplePos="0" relativeHeight="251665408" behindDoc="0" locked="0" layoutInCell="1" allowOverlap="1">
            <wp:simplePos x="0" y="0"/>
            <wp:positionH relativeFrom="column">
              <wp:align>center</wp:align>
            </wp:positionH>
            <wp:positionV relativeFrom="paragraph">
              <wp:posOffset>177800</wp:posOffset>
            </wp:positionV>
            <wp:extent cx="5068570" cy="6318885"/>
            <wp:effectExtent l="0" t="0" r="0" b="5715"/>
            <wp:wrapNone/>
            <wp:docPr id="5" name="Рисунок 5" descr="Алексеевский МР_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лексеевский МР_МР"/>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570" cy="6318885"/>
                    </a:xfrm>
                    <a:prstGeom prst="rect">
                      <a:avLst/>
                    </a:prstGeom>
                    <a:noFill/>
                    <a:ln>
                      <a:noFill/>
                    </a:ln>
                  </pic:spPr>
                </pic:pic>
              </a:graphicData>
            </a:graphic>
          </wp:anchor>
        </w:drawing>
      </w:r>
    </w:p>
    <w:p w:rsidR="00061A2B" w:rsidRPr="00006AEC" w:rsidRDefault="00061A2B" w:rsidP="00061A2B">
      <w:pPr>
        <w:ind w:left="-360"/>
        <w:jc w:val="cente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355A08" w:rsidRPr="0002690E" w:rsidRDefault="00CD233E" w:rsidP="00CD233E">
      <w:pPr>
        <w:tabs>
          <w:tab w:val="left" w:pos="6345"/>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ab/>
      </w:r>
      <w:r w:rsidR="00355A08" w:rsidRPr="0002690E">
        <w:rPr>
          <w:rFonts w:ascii="Times New Roman" w:hAnsi="Times New Roman" w:cs="Times New Roman"/>
          <w:sz w:val="28"/>
          <w:szCs w:val="28"/>
        </w:rPr>
        <w:t xml:space="preserve">ПРИЛОЖЕНИЕ </w:t>
      </w:r>
      <w:r w:rsidR="001864C7" w:rsidRPr="0002690E">
        <w:rPr>
          <w:rFonts w:ascii="Times New Roman" w:hAnsi="Times New Roman" w:cs="Times New Roman"/>
          <w:sz w:val="28"/>
          <w:szCs w:val="28"/>
        </w:rPr>
        <w:t>5</w:t>
      </w:r>
    </w:p>
    <w:p w:rsidR="00355A08" w:rsidRPr="00355A08" w:rsidRDefault="00355A08" w:rsidP="00355A08">
      <w:pPr>
        <w:spacing w:after="0" w:line="240" w:lineRule="auto"/>
        <w:jc w:val="right"/>
        <w:rPr>
          <w:rFonts w:ascii="Times New Roman" w:hAnsi="Times New Roman" w:cs="Times New Roman"/>
          <w:sz w:val="28"/>
          <w:szCs w:val="28"/>
        </w:rPr>
      </w:pPr>
      <w:r w:rsidRPr="00355A08">
        <w:rPr>
          <w:rFonts w:ascii="Times New Roman" w:hAnsi="Times New Roman" w:cs="Times New Roman"/>
          <w:sz w:val="28"/>
          <w:szCs w:val="28"/>
        </w:rPr>
        <w:t>к Положению «О гербе</w:t>
      </w:r>
    </w:p>
    <w:p w:rsidR="00355A08" w:rsidRPr="00355A08" w:rsidRDefault="00355A08" w:rsidP="00355A08">
      <w:pPr>
        <w:spacing w:after="0" w:line="240" w:lineRule="auto"/>
        <w:jc w:val="right"/>
        <w:rPr>
          <w:rFonts w:ascii="Times New Roman" w:hAnsi="Times New Roman" w:cs="Times New Roman"/>
          <w:sz w:val="28"/>
          <w:szCs w:val="28"/>
        </w:rPr>
      </w:pPr>
      <w:r w:rsidRPr="00355A08">
        <w:rPr>
          <w:rFonts w:ascii="Times New Roman" w:hAnsi="Times New Roman" w:cs="Times New Roman"/>
          <w:sz w:val="28"/>
          <w:szCs w:val="28"/>
        </w:rPr>
        <w:t>Алексеевского городского округа»</w:t>
      </w:r>
    </w:p>
    <w:p w:rsidR="00355A08" w:rsidRDefault="00355A08" w:rsidP="00355A08">
      <w:pPr>
        <w:spacing w:after="0" w:line="240" w:lineRule="auto"/>
        <w:jc w:val="right"/>
      </w:pPr>
    </w:p>
    <w:p w:rsidR="00CD233E" w:rsidRDefault="00CD233E" w:rsidP="00355A08">
      <w:pPr>
        <w:spacing w:after="0" w:line="240" w:lineRule="auto"/>
        <w:jc w:val="right"/>
      </w:pPr>
    </w:p>
    <w:p w:rsidR="00355A08" w:rsidRDefault="00355A08" w:rsidP="00355A08">
      <w:pPr>
        <w:spacing w:after="0" w:line="240" w:lineRule="auto"/>
        <w:jc w:val="right"/>
      </w:pPr>
    </w:p>
    <w:p w:rsidR="00355A08" w:rsidRPr="00355A08" w:rsidRDefault="00355A08" w:rsidP="00355A08">
      <w:pPr>
        <w:spacing w:after="0" w:line="240" w:lineRule="auto"/>
        <w:jc w:val="center"/>
        <w:rPr>
          <w:rFonts w:ascii="Times New Roman" w:hAnsi="Times New Roman" w:cs="Times New Roman"/>
          <w:b/>
          <w:sz w:val="32"/>
          <w:szCs w:val="32"/>
        </w:rPr>
      </w:pPr>
      <w:r w:rsidRPr="00355A08">
        <w:rPr>
          <w:rFonts w:ascii="Times New Roman" w:hAnsi="Times New Roman" w:cs="Times New Roman"/>
          <w:b/>
          <w:sz w:val="32"/>
          <w:szCs w:val="32"/>
        </w:rPr>
        <w:t>ОДНОЦВЕТНЫЙ КОНТУРНЫЙ РИСУНОК ГЕРБА</w:t>
      </w:r>
    </w:p>
    <w:p w:rsidR="00355A08" w:rsidRPr="00355A08" w:rsidRDefault="00355A08" w:rsidP="00355A08">
      <w:pPr>
        <w:spacing w:after="0" w:line="240" w:lineRule="auto"/>
        <w:jc w:val="center"/>
        <w:rPr>
          <w:rFonts w:ascii="Times New Roman" w:hAnsi="Times New Roman" w:cs="Times New Roman"/>
          <w:b/>
          <w:sz w:val="32"/>
          <w:szCs w:val="32"/>
        </w:rPr>
      </w:pPr>
      <w:r w:rsidRPr="00355A08">
        <w:rPr>
          <w:rFonts w:ascii="Times New Roman" w:hAnsi="Times New Roman" w:cs="Times New Roman"/>
          <w:b/>
          <w:sz w:val="32"/>
          <w:szCs w:val="32"/>
        </w:rPr>
        <w:t xml:space="preserve">  АЛЕКСЕЕВКОГО ГОРОДСКОГО ОКРУГА</w:t>
      </w:r>
    </w:p>
    <w:p w:rsidR="00355A08" w:rsidRPr="00355A08" w:rsidRDefault="00355A08" w:rsidP="00355A08">
      <w:pPr>
        <w:spacing w:after="0" w:line="240" w:lineRule="auto"/>
        <w:jc w:val="center"/>
        <w:rPr>
          <w:rFonts w:ascii="Times New Roman" w:hAnsi="Times New Roman" w:cs="Times New Roman"/>
          <w:b/>
          <w:sz w:val="32"/>
          <w:szCs w:val="32"/>
        </w:rPr>
      </w:pPr>
      <w:r w:rsidRPr="00355A08">
        <w:rPr>
          <w:rFonts w:ascii="Times New Roman" w:hAnsi="Times New Roman" w:cs="Times New Roman"/>
          <w:b/>
          <w:sz w:val="32"/>
          <w:szCs w:val="32"/>
        </w:rPr>
        <w:t xml:space="preserve"> (гербовый щит с вольной частью)</w:t>
      </w:r>
    </w:p>
    <w:p w:rsidR="00355A08" w:rsidRDefault="00355A08" w:rsidP="00355A08">
      <w:pPr>
        <w:jc w:val="center"/>
        <w:rPr>
          <w:b/>
          <w:sz w:val="32"/>
          <w:szCs w:val="32"/>
        </w:rPr>
      </w:pPr>
      <w:r>
        <w:rPr>
          <w:noProof/>
          <w:lang w:eastAsia="ru-RU"/>
        </w:rPr>
        <w:drawing>
          <wp:anchor distT="0" distB="0" distL="114300" distR="114300" simplePos="0" relativeHeight="251667456" behindDoc="0" locked="0" layoutInCell="1" allowOverlap="1">
            <wp:simplePos x="0" y="0"/>
            <wp:positionH relativeFrom="column">
              <wp:align>center</wp:align>
            </wp:positionH>
            <wp:positionV relativeFrom="paragraph">
              <wp:posOffset>135890</wp:posOffset>
            </wp:positionV>
            <wp:extent cx="5068570" cy="6318885"/>
            <wp:effectExtent l="0" t="0" r="0" b="5715"/>
            <wp:wrapNone/>
            <wp:docPr id="7" name="Рисунок 7" descr="Алексеевский МР_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ексеевский МР_МР"/>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570" cy="6318885"/>
                    </a:xfrm>
                    <a:prstGeom prst="rect">
                      <a:avLst/>
                    </a:prstGeom>
                    <a:noFill/>
                    <a:ln>
                      <a:noFill/>
                    </a:ln>
                  </pic:spPr>
                </pic:pic>
              </a:graphicData>
            </a:graphic>
          </wp:anchor>
        </w:drawing>
      </w:r>
    </w:p>
    <w:p w:rsidR="00355A08" w:rsidRPr="0089705F" w:rsidRDefault="00355A08" w:rsidP="00355A08">
      <w:pPr>
        <w:jc w:val="center"/>
        <w:rPr>
          <w:sz w:val="32"/>
          <w:szCs w:val="32"/>
        </w:rPr>
      </w:pPr>
      <w:r w:rsidRPr="00391049">
        <w:rPr>
          <w:sz w:val="32"/>
          <w:szCs w:val="32"/>
        </w:rPr>
        <w:br/>
      </w: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355A08" w:rsidRPr="0002690E" w:rsidRDefault="00CD233E" w:rsidP="00CD233E">
      <w:pPr>
        <w:tabs>
          <w:tab w:val="left" w:pos="6255"/>
          <w:tab w:val="right" w:pos="9355"/>
        </w:tabs>
        <w:spacing w:after="0" w:line="240" w:lineRule="auto"/>
        <w:ind w:left="-180"/>
        <w:rPr>
          <w:rFonts w:ascii="Times New Roman" w:hAnsi="Times New Roman" w:cs="Times New Roman"/>
          <w:sz w:val="28"/>
          <w:szCs w:val="28"/>
        </w:rPr>
      </w:pPr>
      <w:r>
        <w:rPr>
          <w:rFonts w:ascii="Times New Roman" w:hAnsi="Times New Roman" w:cs="Times New Roman"/>
          <w:sz w:val="28"/>
          <w:szCs w:val="28"/>
        </w:rPr>
        <w:lastRenderedPageBreak/>
        <w:tab/>
      </w:r>
      <w:r w:rsidR="00355A08" w:rsidRPr="0002690E">
        <w:rPr>
          <w:rFonts w:ascii="Times New Roman" w:hAnsi="Times New Roman" w:cs="Times New Roman"/>
          <w:sz w:val="28"/>
          <w:szCs w:val="28"/>
        </w:rPr>
        <w:t xml:space="preserve">ПРИЛОЖЕНИЕ </w:t>
      </w:r>
      <w:r w:rsidR="001864C7" w:rsidRPr="0002690E">
        <w:rPr>
          <w:rFonts w:ascii="Times New Roman" w:hAnsi="Times New Roman" w:cs="Times New Roman"/>
          <w:sz w:val="28"/>
          <w:szCs w:val="28"/>
        </w:rPr>
        <w:t>6</w:t>
      </w:r>
    </w:p>
    <w:p w:rsidR="00355A08" w:rsidRPr="00355A08" w:rsidRDefault="00355A08" w:rsidP="00355A08">
      <w:pPr>
        <w:spacing w:after="0" w:line="240" w:lineRule="auto"/>
        <w:jc w:val="right"/>
        <w:rPr>
          <w:rFonts w:ascii="Times New Roman" w:hAnsi="Times New Roman" w:cs="Times New Roman"/>
          <w:sz w:val="28"/>
          <w:szCs w:val="28"/>
        </w:rPr>
      </w:pPr>
      <w:r w:rsidRPr="00355A08">
        <w:rPr>
          <w:rFonts w:ascii="Times New Roman" w:hAnsi="Times New Roman" w:cs="Times New Roman"/>
          <w:sz w:val="28"/>
          <w:szCs w:val="28"/>
        </w:rPr>
        <w:t xml:space="preserve">к Положению «О гербе </w:t>
      </w:r>
    </w:p>
    <w:p w:rsidR="00355A08" w:rsidRPr="00355A08" w:rsidRDefault="00355A08" w:rsidP="00355A08">
      <w:pPr>
        <w:spacing w:after="0" w:line="240" w:lineRule="auto"/>
        <w:jc w:val="right"/>
        <w:rPr>
          <w:rFonts w:ascii="Times New Roman" w:hAnsi="Times New Roman" w:cs="Times New Roman"/>
          <w:sz w:val="28"/>
          <w:szCs w:val="28"/>
        </w:rPr>
      </w:pPr>
      <w:r w:rsidRPr="00355A08">
        <w:rPr>
          <w:rFonts w:ascii="Times New Roman" w:hAnsi="Times New Roman" w:cs="Times New Roman"/>
          <w:sz w:val="28"/>
          <w:szCs w:val="28"/>
        </w:rPr>
        <w:t>Алексеевского городского округа»</w:t>
      </w:r>
    </w:p>
    <w:p w:rsidR="00355A08" w:rsidRDefault="00355A08" w:rsidP="00355A08">
      <w:pPr>
        <w:jc w:val="right"/>
      </w:pPr>
    </w:p>
    <w:p w:rsidR="00CD233E" w:rsidRPr="006C075B" w:rsidRDefault="00CD233E" w:rsidP="00355A08">
      <w:pPr>
        <w:jc w:val="right"/>
      </w:pPr>
    </w:p>
    <w:p w:rsidR="00355A08" w:rsidRDefault="00355A08" w:rsidP="00355A08">
      <w:pPr>
        <w:jc w:val="right"/>
      </w:pPr>
    </w:p>
    <w:p w:rsidR="00355A08" w:rsidRPr="00355A08" w:rsidRDefault="00355A08" w:rsidP="00355A08">
      <w:pPr>
        <w:spacing w:after="0" w:line="240" w:lineRule="auto"/>
        <w:jc w:val="center"/>
        <w:rPr>
          <w:rFonts w:ascii="Times New Roman" w:hAnsi="Times New Roman" w:cs="Times New Roman"/>
          <w:b/>
          <w:sz w:val="32"/>
          <w:szCs w:val="32"/>
        </w:rPr>
      </w:pPr>
      <w:r w:rsidRPr="00355A08">
        <w:rPr>
          <w:rFonts w:ascii="Times New Roman" w:hAnsi="Times New Roman" w:cs="Times New Roman"/>
          <w:b/>
          <w:sz w:val="32"/>
          <w:szCs w:val="32"/>
        </w:rPr>
        <w:t>ОДНОЦВЕТНЫЙ КОНТУРНЫЙ РИСУНОК С УСЛОВНОЙ</w:t>
      </w:r>
    </w:p>
    <w:p w:rsidR="00355A08" w:rsidRPr="00355A08" w:rsidRDefault="00355A08" w:rsidP="00355A08">
      <w:pPr>
        <w:spacing w:after="0" w:line="240" w:lineRule="auto"/>
        <w:jc w:val="center"/>
        <w:rPr>
          <w:rFonts w:ascii="Times New Roman" w:hAnsi="Times New Roman" w:cs="Times New Roman"/>
          <w:b/>
          <w:sz w:val="32"/>
          <w:szCs w:val="32"/>
        </w:rPr>
      </w:pPr>
      <w:r w:rsidRPr="00355A08">
        <w:rPr>
          <w:rFonts w:ascii="Times New Roman" w:hAnsi="Times New Roman" w:cs="Times New Roman"/>
          <w:b/>
          <w:sz w:val="32"/>
          <w:szCs w:val="32"/>
        </w:rPr>
        <w:t>ШТРИХОВКОЙ ДЛЯ ОБОЗНАЧЕНИЯ ЦВЕТА ГЕРБА</w:t>
      </w:r>
    </w:p>
    <w:p w:rsidR="00355A08" w:rsidRPr="00355A08" w:rsidRDefault="00355A08" w:rsidP="00355A08">
      <w:pPr>
        <w:spacing w:after="0" w:line="240" w:lineRule="auto"/>
        <w:jc w:val="center"/>
        <w:rPr>
          <w:rFonts w:ascii="Times New Roman" w:hAnsi="Times New Roman" w:cs="Times New Roman"/>
          <w:b/>
          <w:sz w:val="32"/>
          <w:szCs w:val="32"/>
        </w:rPr>
      </w:pPr>
      <w:r w:rsidRPr="00355A08">
        <w:rPr>
          <w:rFonts w:ascii="Times New Roman" w:hAnsi="Times New Roman" w:cs="Times New Roman"/>
          <w:b/>
          <w:sz w:val="32"/>
          <w:szCs w:val="32"/>
        </w:rPr>
        <w:t xml:space="preserve">  АЛЕКСЕЕВКОГО ГОРОДСКОГО ОКРУГА</w:t>
      </w:r>
    </w:p>
    <w:p w:rsidR="00355A08" w:rsidRPr="00355A08" w:rsidRDefault="00355A08" w:rsidP="00355A08">
      <w:pPr>
        <w:spacing w:after="0" w:line="240" w:lineRule="auto"/>
        <w:jc w:val="center"/>
        <w:rPr>
          <w:rFonts w:ascii="Times New Roman" w:hAnsi="Times New Roman" w:cs="Times New Roman"/>
          <w:b/>
          <w:sz w:val="32"/>
          <w:szCs w:val="32"/>
        </w:rPr>
      </w:pPr>
      <w:r w:rsidRPr="00355A08">
        <w:rPr>
          <w:rFonts w:ascii="Times New Roman" w:hAnsi="Times New Roman" w:cs="Times New Roman"/>
          <w:b/>
          <w:sz w:val="32"/>
          <w:szCs w:val="32"/>
        </w:rPr>
        <w:t>(гербовый щит с вольной частью)</w:t>
      </w:r>
    </w:p>
    <w:p w:rsidR="00355A08" w:rsidRDefault="00355A08" w:rsidP="00355A08">
      <w:pPr>
        <w:jc w:val="center"/>
        <w:rPr>
          <w:b/>
          <w:sz w:val="32"/>
          <w:szCs w:val="32"/>
        </w:rPr>
      </w:pPr>
      <w:r>
        <w:rPr>
          <w:noProof/>
          <w:lang w:eastAsia="ru-RU"/>
        </w:rPr>
        <w:drawing>
          <wp:anchor distT="0" distB="0" distL="114300" distR="114300" simplePos="0" relativeHeight="251669504" behindDoc="0" locked="0" layoutInCell="1" allowOverlap="1">
            <wp:simplePos x="0" y="0"/>
            <wp:positionH relativeFrom="column">
              <wp:align>center</wp:align>
            </wp:positionH>
            <wp:positionV relativeFrom="paragraph">
              <wp:posOffset>144145</wp:posOffset>
            </wp:positionV>
            <wp:extent cx="5068570" cy="6318885"/>
            <wp:effectExtent l="0" t="0" r="0" b="5715"/>
            <wp:wrapNone/>
            <wp:docPr id="8" name="Рисунок 8" descr="Алексеевский МР_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лексеевский МР_МР"/>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8570" cy="6318885"/>
                    </a:xfrm>
                    <a:prstGeom prst="rect">
                      <a:avLst/>
                    </a:prstGeom>
                    <a:noFill/>
                    <a:ln>
                      <a:noFill/>
                    </a:ln>
                  </pic:spPr>
                </pic:pic>
              </a:graphicData>
            </a:graphic>
          </wp:anchor>
        </w:drawing>
      </w:r>
    </w:p>
    <w:p w:rsidR="00355A08" w:rsidRPr="00391049" w:rsidRDefault="00355A08" w:rsidP="00355A08">
      <w:pPr>
        <w:jc w:val="center"/>
        <w:rPr>
          <w:sz w:val="32"/>
          <w:szCs w:val="32"/>
        </w:rPr>
      </w:pPr>
    </w:p>
    <w:p w:rsidR="00355A08" w:rsidRDefault="00355A08" w:rsidP="00355A08">
      <w:pPr>
        <w:jc w:val="center"/>
      </w:pPr>
    </w:p>
    <w:p w:rsidR="00355A08" w:rsidRDefault="00355A08" w:rsidP="00355A08">
      <w:pPr>
        <w:jc w:val="cente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061A2B" w:rsidRDefault="00061A2B"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355A08" w:rsidRDefault="00355A08" w:rsidP="006B151E">
      <w:pPr>
        <w:spacing w:after="0" w:line="240" w:lineRule="auto"/>
        <w:ind w:firstLine="709"/>
        <w:jc w:val="right"/>
        <w:rPr>
          <w:rFonts w:ascii="Times New Roman" w:hAnsi="Times New Roman" w:cs="Times New Roman"/>
          <w:sz w:val="28"/>
          <w:szCs w:val="28"/>
        </w:rPr>
      </w:pPr>
    </w:p>
    <w:p w:rsidR="006B151E" w:rsidRPr="006B151E" w:rsidRDefault="00CD233E" w:rsidP="00CD233E">
      <w:pPr>
        <w:tabs>
          <w:tab w:val="left" w:pos="6240"/>
          <w:tab w:val="right" w:pos="935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ab/>
      </w:r>
      <w:r w:rsidR="006B151E" w:rsidRPr="006B151E">
        <w:rPr>
          <w:rFonts w:ascii="Times New Roman" w:hAnsi="Times New Roman" w:cs="Times New Roman"/>
          <w:sz w:val="28"/>
          <w:szCs w:val="28"/>
        </w:rPr>
        <w:t>Приложение 2</w:t>
      </w:r>
    </w:p>
    <w:p w:rsidR="006B151E" w:rsidRPr="006B151E" w:rsidRDefault="006B151E" w:rsidP="006B151E">
      <w:pPr>
        <w:spacing w:after="0" w:line="240" w:lineRule="auto"/>
        <w:ind w:firstLine="709"/>
        <w:jc w:val="right"/>
        <w:rPr>
          <w:rFonts w:ascii="Times New Roman" w:hAnsi="Times New Roman" w:cs="Times New Roman"/>
          <w:sz w:val="28"/>
          <w:szCs w:val="28"/>
        </w:rPr>
      </w:pPr>
      <w:r w:rsidRPr="006B151E">
        <w:rPr>
          <w:rFonts w:ascii="Times New Roman" w:hAnsi="Times New Roman" w:cs="Times New Roman"/>
          <w:sz w:val="28"/>
          <w:szCs w:val="28"/>
        </w:rPr>
        <w:t xml:space="preserve">к решению Совета депутатов </w:t>
      </w:r>
    </w:p>
    <w:p w:rsidR="006B151E" w:rsidRPr="006B151E" w:rsidRDefault="006B151E" w:rsidP="006B151E">
      <w:pPr>
        <w:spacing w:after="0" w:line="240" w:lineRule="auto"/>
        <w:ind w:firstLine="709"/>
        <w:jc w:val="right"/>
        <w:rPr>
          <w:rFonts w:ascii="Times New Roman" w:hAnsi="Times New Roman" w:cs="Times New Roman"/>
          <w:sz w:val="28"/>
          <w:szCs w:val="28"/>
        </w:rPr>
      </w:pPr>
      <w:r w:rsidRPr="006B151E">
        <w:rPr>
          <w:rFonts w:ascii="Times New Roman" w:hAnsi="Times New Roman" w:cs="Times New Roman"/>
          <w:sz w:val="28"/>
          <w:szCs w:val="28"/>
        </w:rPr>
        <w:t xml:space="preserve">Алексеевского городского округа </w:t>
      </w:r>
    </w:p>
    <w:p w:rsidR="006B151E" w:rsidRPr="006B151E" w:rsidRDefault="00CD233E" w:rsidP="00CD233E">
      <w:pPr>
        <w:tabs>
          <w:tab w:val="left" w:pos="5910"/>
          <w:tab w:val="right" w:pos="9355"/>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ab/>
      </w:r>
      <w:r w:rsidR="006B151E">
        <w:rPr>
          <w:rFonts w:ascii="Times New Roman" w:hAnsi="Times New Roman" w:cs="Times New Roman"/>
          <w:sz w:val="28"/>
          <w:szCs w:val="28"/>
        </w:rPr>
        <w:t xml:space="preserve">от </w:t>
      </w:r>
      <w:r>
        <w:rPr>
          <w:rFonts w:ascii="Times New Roman" w:hAnsi="Times New Roman" w:cs="Times New Roman"/>
          <w:sz w:val="28"/>
          <w:szCs w:val="28"/>
        </w:rPr>
        <w:t xml:space="preserve">4 </w:t>
      </w:r>
      <w:r w:rsidR="006B151E">
        <w:rPr>
          <w:rFonts w:ascii="Times New Roman" w:hAnsi="Times New Roman" w:cs="Times New Roman"/>
          <w:sz w:val="28"/>
          <w:szCs w:val="28"/>
        </w:rPr>
        <w:t xml:space="preserve">декабря </w:t>
      </w:r>
      <w:r>
        <w:rPr>
          <w:rFonts w:ascii="Times New Roman" w:hAnsi="Times New Roman" w:cs="Times New Roman"/>
          <w:sz w:val="28"/>
          <w:szCs w:val="28"/>
        </w:rPr>
        <w:t xml:space="preserve"> 2018 г. № 4</w:t>
      </w:r>
    </w:p>
    <w:p w:rsidR="006B151E" w:rsidRDefault="006B151E" w:rsidP="006B151E">
      <w:pPr>
        <w:spacing w:after="0" w:line="240" w:lineRule="auto"/>
        <w:ind w:firstLine="709"/>
        <w:jc w:val="center"/>
        <w:rPr>
          <w:rFonts w:ascii="Times New Roman" w:hAnsi="Times New Roman" w:cs="Times New Roman"/>
          <w:sz w:val="28"/>
          <w:szCs w:val="28"/>
        </w:rPr>
      </w:pPr>
    </w:p>
    <w:p w:rsidR="00CD233E" w:rsidRPr="006B151E" w:rsidRDefault="00CD233E" w:rsidP="006B151E">
      <w:pPr>
        <w:spacing w:after="0" w:line="240" w:lineRule="auto"/>
        <w:ind w:firstLine="709"/>
        <w:jc w:val="center"/>
        <w:rPr>
          <w:rFonts w:ascii="Times New Roman" w:hAnsi="Times New Roman" w:cs="Times New Roman"/>
          <w:sz w:val="28"/>
          <w:szCs w:val="28"/>
        </w:rPr>
      </w:pPr>
    </w:p>
    <w:p w:rsidR="006B151E" w:rsidRPr="006B151E" w:rsidRDefault="006B151E" w:rsidP="006B151E">
      <w:pPr>
        <w:spacing w:after="0" w:line="240" w:lineRule="auto"/>
        <w:ind w:firstLine="709"/>
        <w:jc w:val="center"/>
        <w:rPr>
          <w:rFonts w:ascii="Times New Roman" w:hAnsi="Times New Roman" w:cs="Times New Roman"/>
          <w:b/>
          <w:sz w:val="28"/>
          <w:szCs w:val="28"/>
        </w:rPr>
      </w:pPr>
      <w:r w:rsidRPr="006B151E">
        <w:rPr>
          <w:rFonts w:ascii="Times New Roman" w:hAnsi="Times New Roman" w:cs="Times New Roman"/>
          <w:b/>
          <w:sz w:val="28"/>
          <w:szCs w:val="28"/>
        </w:rPr>
        <w:t>ПОЛОЖЕНИЕ</w:t>
      </w:r>
    </w:p>
    <w:p w:rsidR="006B151E" w:rsidRPr="006B151E" w:rsidRDefault="006B151E" w:rsidP="006B151E">
      <w:pPr>
        <w:spacing w:after="0" w:line="240" w:lineRule="auto"/>
        <w:ind w:firstLine="709"/>
        <w:jc w:val="center"/>
        <w:rPr>
          <w:rFonts w:ascii="Times New Roman" w:hAnsi="Times New Roman" w:cs="Times New Roman"/>
          <w:b/>
          <w:sz w:val="28"/>
          <w:szCs w:val="28"/>
        </w:rPr>
      </w:pPr>
      <w:r w:rsidRPr="006B151E">
        <w:rPr>
          <w:rFonts w:ascii="Times New Roman" w:hAnsi="Times New Roman" w:cs="Times New Roman"/>
          <w:b/>
          <w:sz w:val="28"/>
          <w:szCs w:val="28"/>
        </w:rPr>
        <w:t xml:space="preserve">О ФЛАГЕ АЛЕКСЕЕВСКОГО ГОРОДСКОГО ОКРУГА </w:t>
      </w:r>
    </w:p>
    <w:p w:rsidR="006B151E" w:rsidRDefault="006B151E" w:rsidP="006B151E">
      <w:pPr>
        <w:spacing w:after="0" w:line="240" w:lineRule="auto"/>
        <w:ind w:firstLine="709"/>
        <w:jc w:val="both"/>
        <w:rPr>
          <w:rFonts w:ascii="Times New Roman" w:hAnsi="Times New Roman" w:cs="Times New Roman"/>
          <w:sz w:val="28"/>
          <w:szCs w:val="28"/>
        </w:rPr>
      </w:pPr>
    </w:p>
    <w:p w:rsidR="00CD233E" w:rsidRPr="006B151E" w:rsidRDefault="00CD233E" w:rsidP="006B151E">
      <w:pPr>
        <w:spacing w:after="0" w:line="240" w:lineRule="auto"/>
        <w:ind w:firstLine="709"/>
        <w:jc w:val="both"/>
        <w:rPr>
          <w:rFonts w:ascii="Times New Roman" w:hAnsi="Times New Roman" w:cs="Times New Roman"/>
          <w:sz w:val="28"/>
          <w:szCs w:val="28"/>
        </w:rPr>
      </w:pP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Настоящим Положением устанавливается описание, обоснование и порядок использования флага Алексеевского городского округа. </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p>
    <w:p w:rsidR="006B151E" w:rsidRPr="006B151E" w:rsidRDefault="006B151E" w:rsidP="006B151E">
      <w:pPr>
        <w:numPr>
          <w:ilvl w:val="0"/>
          <w:numId w:val="6"/>
        </w:numPr>
        <w:tabs>
          <w:tab w:val="left" w:pos="284"/>
        </w:tabs>
        <w:spacing w:after="0" w:line="240" w:lineRule="auto"/>
        <w:ind w:left="0" w:firstLine="709"/>
        <w:jc w:val="center"/>
        <w:rPr>
          <w:rFonts w:ascii="Times New Roman" w:hAnsi="Times New Roman" w:cs="Times New Roman"/>
          <w:b/>
          <w:sz w:val="28"/>
          <w:szCs w:val="28"/>
        </w:rPr>
      </w:pPr>
      <w:r w:rsidRPr="006B151E">
        <w:rPr>
          <w:rFonts w:ascii="Times New Roman" w:hAnsi="Times New Roman" w:cs="Times New Roman"/>
          <w:b/>
          <w:sz w:val="28"/>
          <w:szCs w:val="28"/>
        </w:rPr>
        <w:t>Общие положения</w:t>
      </w:r>
    </w:p>
    <w:p w:rsidR="006B151E" w:rsidRPr="006B151E" w:rsidRDefault="006B151E" w:rsidP="006B151E">
      <w:pPr>
        <w:tabs>
          <w:tab w:val="left" w:pos="1276"/>
        </w:tabs>
        <w:spacing w:after="0" w:line="240" w:lineRule="auto"/>
        <w:ind w:firstLine="709"/>
        <w:jc w:val="both"/>
        <w:rPr>
          <w:rFonts w:ascii="Times New Roman" w:hAnsi="Times New Roman" w:cs="Times New Roman"/>
          <w:b/>
          <w:sz w:val="28"/>
          <w:szCs w:val="28"/>
        </w:rPr>
      </w:pP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1.1. Флаг Алексеевского городского округа является официальным символом Алексеевского городского округа.</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1.2. Флаг Алексеевского городского округа отражает исторические, культурные, социально-экономические, национальные и иные местные традиции.</w:t>
      </w:r>
    </w:p>
    <w:p w:rsidR="006B151E" w:rsidRPr="006B151E" w:rsidRDefault="006B151E" w:rsidP="006B151E">
      <w:pPr>
        <w:tabs>
          <w:tab w:val="left" w:pos="1276"/>
        </w:tabs>
        <w:spacing w:after="0" w:line="240" w:lineRule="auto"/>
        <w:ind w:firstLine="709"/>
        <w:jc w:val="both"/>
        <w:rPr>
          <w:rFonts w:ascii="Times New Roman" w:hAnsi="Times New Roman" w:cs="Times New Roman"/>
          <w:spacing w:val="-6"/>
          <w:sz w:val="28"/>
          <w:szCs w:val="28"/>
        </w:rPr>
      </w:pPr>
      <w:r w:rsidRPr="006B151E">
        <w:rPr>
          <w:rFonts w:ascii="Times New Roman" w:hAnsi="Times New Roman" w:cs="Times New Roman"/>
          <w:spacing w:val="-6"/>
          <w:sz w:val="28"/>
          <w:szCs w:val="28"/>
        </w:rPr>
        <w:t>1.3. Положение о флаге Алексеевского городского округас приложениями на бумажных носителях и электронном носителе хран</w:t>
      </w:r>
      <w:r w:rsidR="00501326">
        <w:rPr>
          <w:rFonts w:ascii="Times New Roman" w:hAnsi="Times New Roman" w:cs="Times New Roman"/>
          <w:spacing w:val="-6"/>
          <w:sz w:val="28"/>
          <w:szCs w:val="28"/>
        </w:rPr>
        <w:t>и</w:t>
      </w:r>
      <w:r w:rsidRPr="006B151E">
        <w:rPr>
          <w:rFonts w:ascii="Times New Roman" w:hAnsi="Times New Roman" w:cs="Times New Roman"/>
          <w:spacing w:val="-6"/>
          <w:sz w:val="28"/>
          <w:szCs w:val="28"/>
        </w:rPr>
        <w:t xml:space="preserve">тся в администрации Алексеевского городского округа, а также в </w:t>
      </w:r>
      <w:r w:rsidR="00C10271">
        <w:rPr>
          <w:rFonts w:ascii="Times New Roman" w:hAnsi="Times New Roman" w:cs="Times New Roman"/>
          <w:spacing w:val="-6"/>
          <w:sz w:val="28"/>
          <w:szCs w:val="28"/>
        </w:rPr>
        <w:t xml:space="preserve">МБУ культуры «Алексеевский </w:t>
      </w:r>
      <w:r w:rsidR="00C10271" w:rsidRPr="00C10271">
        <w:rPr>
          <w:rFonts w:ascii="Times New Roman" w:hAnsi="Times New Roman" w:cs="Times New Roman"/>
          <w:spacing w:val="-6"/>
          <w:sz w:val="28"/>
          <w:szCs w:val="28"/>
        </w:rPr>
        <w:t>краеведческ</w:t>
      </w:r>
      <w:r w:rsidR="00C10271">
        <w:rPr>
          <w:rFonts w:ascii="Times New Roman" w:hAnsi="Times New Roman" w:cs="Times New Roman"/>
          <w:spacing w:val="-6"/>
          <w:sz w:val="28"/>
          <w:szCs w:val="28"/>
        </w:rPr>
        <w:t>ий</w:t>
      </w:r>
      <w:r w:rsidR="00C10271" w:rsidRPr="00C10271">
        <w:rPr>
          <w:rFonts w:ascii="Times New Roman" w:hAnsi="Times New Roman" w:cs="Times New Roman"/>
          <w:spacing w:val="-6"/>
          <w:sz w:val="28"/>
          <w:szCs w:val="28"/>
        </w:rPr>
        <w:t xml:space="preserve"> музе</w:t>
      </w:r>
      <w:r w:rsidR="00C10271">
        <w:rPr>
          <w:rFonts w:ascii="Times New Roman" w:hAnsi="Times New Roman" w:cs="Times New Roman"/>
          <w:spacing w:val="-6"/>
          <w:sz w:val="28"/>
          <w:szCs w:val="28"/>
        </w:rPr>
        <w:t xml:space="preserve">й» </w:t>
      </w:r>
      <w:r w:rsidRPr="006B151E">
        <w:rPr>
          <w:rFonts w:ascii="Times New Roman" w:hAnsi="Times New Roman" w:cs="Times New Roman"/>
          <w:spacing w:val="-6"/>
          <w:sz w:val="28"/>
          <w:szCs w:val="28"/>
        </w:rPr>
        <w:t>и доступно для ознакомления всем заинтересованным лицам.</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1.4. Флаг </w:t>
      </w:r>
      <w:r w:rsidRPr="006B151E">
        <w:rPr>
          <w:rFonts w:ascii="Times New Roman" w:hAnsi="Times New Roman" w:cs="Times New Roman"/>
          <w:spacing w:val="-6"/>
          <w:sz w:val="28"/>
          <w:szCs w:val="28"/>
        </w:rPr>
        <w:t xml:space="preserve">Алексеевского городского округа </w:t>
      </w:r>
      <w:r w:rsidRPr="006B151E">
        <w:rPr>
          <w:rFonts w:ascii="Times New Roman" w:hAnsi="Times New Roman" w:cs="Times New Roman"/>
          <w:sz w:val="28"/>
          <w:szCs w:val="28"/>
        </w:rPr>
        <w:t>подлежит государственной регистрации в порядке, установленном федеральным законодательством и законодательством Белгородской области.</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p>
    <w:p w:rsidR="006B151E" w:rsidRPr="006B151E" w:rsidRDefault="006B151E" w:rsidP="006B151E">
      <w:pPr>
        <w:tabs>
          <w:tab w:val="left" w:pos="1276"/>
        </w:tabs>
        <w:spacing w:after="0" w:line="240" w:lineRule="auto"/>
        <w:ind w:firstLine="709"/>
        <w:jc w:val="center"/>
        <w:rPr>
          <w:rStyle w:val="ae"/>
          <w:rFonts w:eastAsiaTheme="minorHAnsi"/>
          <w:b w:val="0"/>
          <w:sz w:val="28"/>
          <w:szCs w:val="28"/>
        </w:rPr>
      </w:pPr>
      <w:r w:rsidRPr="006B151E">
        <w:rPr>
          <w:rStyle w:val="ae"/>
          <w:rFonts w:eastAsiaTheme="minorHAnsi"/>
          <w:sz w:val="28"/>
          <w:szCs w:val="28"/>
        </w:rPr>
        <w:t>2. Описание и обоснование символики флага</w:t>
      </w:r>
    </w:p>
    <w:p w:rsidR="006B151E" w:rsidRPr="006B151E" w:rsidRDefault="006B151E" w:rsidP="006B151E">
      <w:pPr>
        <w:tabs>
          <w:tab w:val="left" w:pos="1276"/>
        </w:tabs>
        <w:spacing w:after="0" w:line="240" w:lineRule="auto"/>
        <w:ind w:firstLine="709"/>
        <w:jc w:val="center"/>
        <w:rPr>
          <w:rFonts w:ascii="Times New Roman" w:hAnsi="Times New Roman" w:cs="Times New Roman"/>
          <w:b/>
          <w:sz w:val="28"/>
          <w:szCs w:val="28"/>
        </w:rPr>
      </w:pPr>
      <w:r w:rsidRPr="006B151E">
        <w:rPr>
          <w:rFonts w:ascii="Times New Roman" w:hAnsi="Times New Roman" w:cs="Times New Roman"/>
          <w:b/>
          <w:sz w:val="28"/>
          <w:szCs w:val="28"/>
        </w:rPr>
        <w:t>Алексеевского городского округа</w:t>
      </w:r>
    </w:p>
    <w:p w:rsidR="006B151E" w:rsidRPr="006B151E" w:rsidRDefault="006B151E" w:rsidP="006B151E">
      <w:pPr>
        <w:tabs>
          <w:tab w:val="left" w:pos="1276"/>
        </w:tabs>
        <w:spacing w:after="0" w:line="240" w:lineRule="auto"/>
        <w:ind w:firstLine="709"/>
        <w:jc w:val="center"/>
        <w:rPr>
          <w:rStyle w:val="ae"/>
          <w:rFonts w:eastAsiaTheme="minorHAnsi"/>
          <w:b w:val="0"/>
          <w:sz w:val="28"/>
          <w:szCs w:val="28"/>
        </w:rPr>
      </w:pP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2.1. Описание флага Алексеевского городского округа:</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b/>
          <w:sz w:val="28"/>
          <w:szCs w:val="28"/>
        </w:rPr>
        <w:t>«Прямоугольное двухстороннее полотнище зеленого цвета с отношением ширины к длине 2:3, воспроизводящее фигуру герба Алексеевского городского округа, выполненную желтым цветом».</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2.2. Рисунок флага Алексеевского городского округа приводится в приложении 1 к настоящему Положению, являющ</w:t>
      </w:r>
      <w:r w:rsidR="00507266">
        <w:rPr>
          <w:rFonts w:ascii="Times New Roman" w:hAnsi="Times New Roman" w:cs="Times New Roman"/>
          <w:sz w:val="28"/>
          <w:szCs w:val="28"/>
        </w:rPr>
        <w:t>и</w:t>
      </w:r>
      <w:r w:rsidRPr="006B151E">
        <w:rPr>
          <w:rFonts w:ascii="Times New Roman" w:hAnsi="Times New Roman" w:cs="Times New Roman"/>
          <w:sz w:val="28"/>
          <w:szCs w:val="28"/>
        </w:rPr>
        <w:t>мся неотъемлемой частью настоящего Положения.</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2.3. Обоснование символики флага Алексеевского городского округа.</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Флаг Алексеевского городского округа разработан на основе герба Алексеевского городского округа и повторяет его символику.</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color w:val="000000"/>
          <w:sz w:val="28"/>
          <w:szCs w:val="28"/>
        </w:rPr>
        <w:t xml:space="preserve">Город Алексеевка, центр </w:t>
      </w:r>
      <w:r w:rsidRPr="006B151E">
        <w:rPr>
          <w:rFonts w:ascii="Times New Roman" w:hAnsi="Times New Roman" w:cs="Times New Roman"/>
          <w:sz w:val="28"/>
          <w:szCs w:val="28"/>
        </w:rPr>
        <w:t>Алексеевского городского округа</w:t>
      </w:r>
      <w:r w:rsidRPr="006B151E">
        <w:rPr>
          <w:rFonts w:ascii="Times New Roman" w:hAnsi="Times New Roman" w:cs="Times New Roman"/>
          <w:color w:val="000000"/>
          <w:sz w:val="28"/>
          <w:szCs w:val="28"/>
        </w:rPr>
        <w:t xml:space="preserve">, основан в 1685 году как слобода Алексеевка (Алексеевская), названая по имени первого владельца </w:t>
      </w:r>
      <w:r w:rsidRPr="006B151E">
        <w:rPr>
          <w:rFonts w:ascii="Times New Roman" w:hAnsi="Times New Roman" w:cs="Times New Roman"/>
          <w:sz w:val="28"/>
          <w:szCs w:val="28"/>
        </w:rPr>
        <w:t>–</w:t>
      </w:r>
      <w:r w:rsidRPr="006B151E">
        <w:rPr>
          <w:rFonts w:ascii="Times New Roman" w:hAnsi="Times New Roman" w:cs="Times New Roman"/>
          <w:color w:val="000000"/>
          <w:sz w:val="28"/>
          <w:szCs w:val="28"/>
        </w:rPr>
        <w:t xml:space="preserve"> князя Алексея Черкасского.</w:t>
      </w:r>
    </w:p>
    <w:p w:rsidR="006B151E" w:rsidRPr="006B151E" w:rsidRDefault="006B151E" w:rsidP="006B151E">
      <w:pPr>
        <w:spacing w:after="0" w:line="240" w:lineRule="auto"/>
        <w:ind w:firstLine="709"/>
        <w:jc w:val="both"/>
        <w:rPr>
          <w:rFonts w:ascii="Times New Roman" w:hAnsi="Times New Roman" w:cs="Times New Roman"/>
          <w:color w:val="000000"/>
          <w:sz w:val="28"/>
          <w:szCs w:val="28"/>
        </w:rPr>
      </w:pPr>
      <w:r w:rsidRPr="006B151E">
        <w:rPr>
          <w:rFonts w:ascii="Times New Roman" w:hAnsi="Times New Roman" w:cs="Times New Roman"/>
          <w:color w:val="000000"/>
          <w:sz w:val="28"/>
          <w:szCs w:val="28"/>
        </w:rPr>
        <w:lastRenderedPageBreak/>
        <w:t xml:space="preserve">В Алексеевке были обширные посевы подсолнечника. В 1829 году крепостной крестьянин графа Шереметева Даниил </w:t>
      </w:r>
      <w:r w:rsidRPr="006B151E">
        <w:rPr>
          <w:rFonts w:ascii="Times New Roman" w:hAnsi="Times New Roman" w:cs="Times New Roman"/>
          <w:sz w:val="28"/>
          <w:szCs w:val="28"/>
        </w:rPr>
        <w:t>Семенович</w:t>
      </w:r>
      <w:r w:rsidRPr="006B151E">
        <w:rPr>
          <w:rFonts w:ascii="Times New Roman" w:hAnsi="Times New Roman" w:cs="Times New Roman"/>
          <w:color w:val="000000"/>
          <w:sz w:val="28"/>
          <w:szCs w:val="28"/>
        </w:rPr>
        <w:t>Бокар</w:t>
      </w:r>
      <w:r w:rsidR="00507266">
        <w:rPr>
          <w:rFonts w:ascii="Times New Roman" w:hAnsi="Times New Roman" w:cs="Times New Roman"/>
          <w:color w:val="000000"/>
          <w:sz w:val="28"/>
          <w:szCs w:val="28"/>
        </w:rPr>
        <w:t>е</w:t>
      </w:r>
      <w:r w:rsidRPr="006B151E">
        <w:rPr>
          <w:rFonts w:ascii="Times New Roman" w:hAnsi="Times New Roman" w:cs="Times New Roman"/>
          <w:color w:val="000000"/>
          <w:sz w:val="28"/>
          <w:szCs w:val="28"/>
        </w:rPr>
        <w:t>в</w:t>
      </w:r>
      <w:r w:rsidRPr="006B151E">
        <w:rPr>
          <w:rFonts w:ascii="Times New Roman" w:hAnsi="Times New Roman" w:cs="Times New Roman"/>
          <w:sz w:val="28"/>
          <w:szCs w:val="28"/>
        </w:rPr>
        <w:t>первым в мире открыл способ получения масла из семян подсолнечника</w:t>
      </w:r>
      <w:r w:rsidRPr="006B151E">
        <w:rPr>
          <w:rFonts w:ascii="Times New Roman" w:hAnsi="Times New Roman" w:cs="Times New Roman"/>
          <w:color w:val="000000"/>
          <w:sz w:val="28"/>
          <w:szCs w:val="28"/>
        </w:rPr>
        <w:t xml:space="preserve">. </w:t>
      </w:r>
      <w:r w:rsidRPr="006B151E">
        <w:rPr>
          <w:rFonts w:ascii="Times New Roman" w:hAnsi="Times New Roman" w:cs="Times New Roman"/>
          <w:sz w:val="28"/>
          <w:szCs w:val="28"/>
        </w:rPr>
        <w:t xml:space="preserve">Вскоре в Алексеевке был построена маслобойня (маслодельный завод). </w:t>
      </w:r>
      <w:r w:rsidRPr="006B151E">
        <w:rPr>
          <w:rFonts w:ascii="Times New Roman" w:hAnsi="Times New Roman" w:cs="Times New Roman"/>
          <w:color w:val="000000"/>
          <w:sz w:val="28"/>
          <w:szCs w:val="28"/>
        </w:rPr>
        <w:t xml:space="preserve">Отсюда маслобойни распространились по всей Воронежской губернии (в состав которой Алексеевка входила с </w:t>
      </w:r>
      <w:r w:rsidRPr="006B151E">
        <w:rPr>
          <w:rFonts w:ascii="Times New Roman" w:hAnsi="Times New Roman" w:cs="Times New Roman"/>
          <w:color w:val="000000"/>
          <w:sz w:val="28"/>
          <w:szCs w:val="28"/>
          <w:lang w:val="en-US"/>
        </w:rPr>
        <w:t>XVIII</w:t>
      </w:r>
      <w:r w:rsidRPr="006B151E">
        <w:rPr>
          <w:rFonts w:ascii="Times New Roman" w:hAnsi="Times New Roman" w:cs="Times New Roman"/>
          <w:color w:val="000000"/>
          <w:sz w:val="28"/>
          <w:szCs w:val="28"/>
        </w:rPr>
        <w:t xml:space="preserve"> по </w:t>
      </w:r>
      <w:r w:rsidRPr="006B151E">
        <w:rPr>
          <w:rFonts w:ascii="Times New Roman" w:hAnsi="Times New Roman" w:cs="Times New Roman"/>
          <w:color w:val="000000"/>
          <w:sz w:val="28"/>
          <w:szCs w:val="28"/>
          <w:lang w:val="en-US"/>
        </w:rPr>
        <w:t>XX</w:t>
      </w:r>
      <w:r w:rsidRPr="006B151E">
        <w:rPr>
          <w:rFonts w:ascii="Times New Roman" w:hAnsi="Times New Roman" w:cs="Times New Roman"/>
          <w:color w:val="000000"/>
          <w:sz w:val="28"/>
          <w:szCs w:val="28"/>
        </w:rPr>
        <w:t xml:space="preserve"> вв.). </w:t>
      </w:r>
    </w:p>
    <w:p w:rsidR="006B151E" w:rsidRPr="006B151E" w:rsidRDefault="006B151E" w:rsidP="006B151E">
      <w:pPr>
        <w:spacing w:after="0" w:line="240" w:lineRule="auto"/>
        <w:ind w:firstLine="709"/>
        <w:jc w:val="both"/>
        <w:rPr>
          <w:rFonts w:ascii="Times New Roman" w:hAnsi="Times New Roman" w:cs="Times New Roman"/>
          <w:color w:val="000000"/>
          <w:sz w:val="28"/>
          <w:szCs w:val="28"/>
        </w:rPr>
      </w:pPr>
      <w:r w:rsidRPr="006B151E">
        <w:rPr>
          <w:rFonts w:ascii="Times New Roman" w:hAnsi="Times New Roman" w:cs="Times New Roman"/>
          <w:color w:val="000000"/>
          <w:sz w:val="28"/>
          <w:szCs w:val="28"/>
        </w:rPr>
        <w:t xml:space="preserve">Традиции производства подсолнечного масла и растительных жиров достойно продолжаются и в современной трудовой жизни </w:t>
      </w:r>
      <w:r w:rsidRPr="006B151E">
        <w:rPr>
          <w:rFonts w:ascii="Times New Roman" w:hAnsi="Times New Roman" w:cs="Times New Roman"/>
          <w:sz w:val="28"/>
          <w:szCs w:val="28"/>
        </w:rPr>
        <w:t>Алексеевского городского округа</w:t>
      </w:r>
      <w:r w:rsidRPr="006B151E">
        <w:rPr>
          <w:rFonts w:ascii="Times New Roman" w:hAnsi="Times New Roman" w:cs="Times New Roman"/>
          <w:color w:val="000000"/>
          <w:sz w:val="28"/>
          <w:szCs w:val="28"/>
        </w:rPr>
        <w:t>.</w:t>
      </w:r>
    </w:p>
    <w:p w:rsidR="006B151E" w:rsidRPr="006B151E" w:rsidRDefault="006B151E" w:rsidP="006B151E">
      <w:pPr>
        <w:spacing w:after="0" w:line="240" w:lineRule="auto"/>
        <w:ind w:firstLine="709"/>
        <w:jc w:val="both"/>
        <w:rPr>
          <w:rFonts w:ascii="Times New Roman" w:hAnsi="Times New Roman" w:cs="Times New Roman"/>
          <w:color w:val="000000"/>
          <w:sz w:val="28"/>
          <w:szCs w:val="28"/>
        </w:rPr>
      </w:pPr>
      <w:r w:rsidRPr="006B151E">
        <w:rPr>
          <w:rFonts w:ascii="Times New Roman" w:hAnsi="Times New Roman" w:cs="Times New Roman"/>
          <w:color w:val="000000"/>
          <w:sz w:val="28"/>
          <w:szCs w:val="28"/>
        </w:rPr>
        <w:t xml:space="preserve">Обо всем этом символизирует подсолнух во флаге </w:t>
      </w:r>
      <w:r w:rsidRPr="006B151E">
        <w:rPr>
          <w:rFonts w:ascii="Times New Roman" w:hAnsi="Times New Roman" w:cs="Times New Roman"/>
          <w:sz w:val="28"/>
          <w:szCs w:val="28"/>
        </w:rPr>
        <w:t>Алексеевского городского округа</w:t>
      </w:r>
      <w:r w:rsidRPr="006B151E">
        <w:rPr>
          <w:rFonts w:ascii="Times New Roman" w:hAnsi="Times New Roman" w:cs="Times New Roman"/>
          <w:color w:val="000000"/>
          <w:sz w:val="28"/>
          <w:szCs w:val="28"/>
        </w:rPr>
        <w:t>.</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Примененные во флаге цвета символизируют:</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зеленый цвет символизирует весну и природу, здоровье, молодость и надежду; </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желтый цвет (золото) – символ высшей ценности, величия, солнечного света, богатства, урожая.</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2.4. Авторская группа:</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идея флага: Виктор Ковалев (Алексеевка), Виктор Легеза, Валентин Пальваль-Кривцов, Иван Пархоменко (все – Белгород), Константин Моченов (Химки);</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художник: Виктор Ковалев (Алексеевка);</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компьютерный дизайн: Юлия Терещенко (Москва). </w:t>
      </w:r>
    </w:p>
    <w:p w:rsidR="006B151E" w:rsidRPr="006B151E" w:rsidRDefault="006B151E" w:rsidP="006B151E">
      <w:pPr>
        <w:tabs>
          <w:tab w:val="left" w:pos="600"/>
          <w:tab w:val="left" w:pos="1276"/>
        </w:tabs>
        <w:spacing w:after="0" w:line="240" w:lineRule="auto"/>
        <w:ind w:firstLine="709"/>
        <w:rPr>
          <w:rFonts w:ascii="Times New Roman" w:hAnsi="Times New Roman" w:cs="Times New Roman"/>
          <w:sz w:val="28"/>
          <w:szCs w:val="28"/>
        </w:rPr>
      </w:pPr>
    </w:p>
    <w:p w:rsidR="006B151E" w:rsidRPr="006B151E" w:rsidRDefault="006B151E" w:rsidP="006B151E">
      <w:pPr>
        <w:tabs>
          <w:tab w:val="left" w:pos="0"/>
          <w:tab w:val="left" w:pos="284"/>
          <w:tab w:val="left" w:pos="567"/>
        </w:tabs>
        <w:spacing w:after="0" w:line="240" w:lineRule="auto"/>
        <w:jc w:val="center"/>
        <w:rPr>
          <w:rFonts w:ascii="Times New Roman" w:hAnsi="Times New Roman" w:cs="Times New Roman"/>
          <w:b/>
          <w:sz w:val="28"/>
          <w:szCs w:val="28"/>
        </w:rPr>
      </w:pPr>
      <w:r w:rsidRPr="006B151E">
        <w:rPr>
          <w:rFonts w:ascii="Times New Roman" w:hAnsi="Times New Roman" w:cs="Times New Roman"/>
          <w:b/>
          <w:sz w:val="28"/>
          <w:szCs w:val="28"/>
        </w:rPr>
        <w:t xml:space="preserve">3. Порядок воспроизведения и размещения флага </w:t>
      </w:r>
    </w:p>
    <w:p w:rsidR="006B151E" w:rsidRPr="006B151E" w:rsidRDefault="006B151E" w:rsidP="006B151E">
      <w:pPr>
        <w:tabs>
          <w:tab w:val="left" w:pos="0"/>
          <w:tab w:val="left" w:pos="284"/>
          <w:tab w:val="left" w:pos="567"/>
        </w:tabs>
        <w:spacing w:after="0" w:line="240" w:lineRule="auto"/>
        <w:jc w:val="center"/>
        <w:rPr>
          <w:rFonts w:ascii="Times New Roman" w:hAnsi="Times New Roman" w:cs="Times New Roman"/>
          <w:b/>
          <w:sz w:val="28"/>
          <w:szCs w:val="28"/>
        </w:rPr>
      </w:pPr>
      <w:r w:rsidRPr="006B151E">
        <w:rPr>
          <w:rFonts w:ascii="Times New Roman" w:hAnsi="Times New Roman" w:cs="Times New Roman"/>
          <w:b/>
          <w:sz w:val="28"/>
          <w:szCs w:val="28"/>
        </w:rPr>
        <w:t>Алексеевского городского округа</w:t>
      </w:r>
    </w:p>
    <w:p w:rsidR="006B151E" w:rsidRPr="006B151E" w:rsidRDefault="006B151E" w:rsidP="006B151E">
      <w:pPr>
        <w:tabs>
          <w:tab w:val="left" w:pos="0"/>
          <w:tab w:val="left" w:pos="284"/>
          <w:tab w:val="left" w:pos="567"/>
        </w:tabs>
        <w:spacing w:after="0" w:line="240" w:lineRule="auto"/>
        <w:ind w:firstLine="709"/>
        <w:rPr>
          <w:rFonts w:ascii="Times New Roman" w:hAnsi="Times New Roman" w:cs="Times New Roman"/>
          <w:sz w:val="28"/>
          <w:szCs w:val="28"/>
        </w:rPr>
      </w:pP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3.1. Воспроизведение флага Алексеевского городского округа, независимо от его размеров и техники исполнения, должно точно соответствовать описанию, приведенному в пункте 2.1. настоящего Положения.</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3.2. Порядок одновременного размещения Государственного флага Российской Федерации, флага Белгородской области, флага Алексеевского городского округа, иных флагов устанавливается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3.3. При одновременном размещении Государственного флага Российской Федерации (или флага Белгородской области) и флага Алексеевского городского округа флаг Алексеевского городского округа располагается справа (размещение флагов: 1-2)</w:t>
      </w:r>
      <w:r w:rsidRPr="006B151E">
        <w:rPr>
          <w:rFonts w:ascii="Times New Roman" w:hAnsi="Times New Roman" w:cs="Times New Roman"/>
          <w:sz w:val="28"/>
          <w:szCs w:val="28"/>
          <w:vertAlign w:val="superscript"/>
        </w:rPr>
        <w:footnoteReference w:id="4"/>
      </w:r>
      <w:r w:rsidRPr="006B151E">
        <w:rPr>
          <w:rFonts w:ascii="Times New Roman" w:hAnsi="Times New Roman" w:cs="Times New Roman"/>
          <w:sz w:val="28"/>
          <w:szCs w:val="28"/>
        </w:rPr>
        <w:t>.</w:t>
      </w:r>
    </w:p>
    <w:p w:rsidR="006B151E" w:rsidRPr="006B151E" w:rsidRDefault="006B151E" w:rsidP="006B151E">
      <w:pPr>
        <w:tabs>
          <w:tab w:val="left" w:pos="1276"/>
        </w:tabs>
        <w:spacing w:after="0" w:line="240" w:lineRule="auto"/>
        <w:ind w:firstLine="709"/>
        <w:jc w:val="both"/>
        <w:rPr>
          <w:rFonts w:ascii="Times New Roman" w:hAnsi="Times New Roman" w:cs="Times New Roman"/>
          <w:spacing w:val="-6"/>
          <w:sz w:val="28"/>
          <w:szCs w:val="28"/>
        </w:rPr>
      </w:pPr>
      <w:r w:rsidRPr="006B151E">
        <w:rPr>
          <w:rFonts w:ascii="Times New Roman" w:hAnsi="Times New Roman" w:cs="Times New Roman"/>
          <w:spacing w:val="-6"/>
          <w:sz w:val="28"/>
          <w:szCs w:val="28"/>
        </w:rPr>
        <w:t xml:space="preserve">3.4. При одновременном размещении Государственного флага Российской Федерации (1), флага Белгородской области (2) и флага Алексеевского городского округа (3), Государственный флаг Российской Федерации располагается в центре. Слева от Государственного флага Российской Федерации </w:t>
      </w:r>
      <w:r w:rsidRPr="006B151E">
        <w:rPr>
          <w:rFonts w:ascii="Times New Roman" w:hAnsi="Times New Roman" w:cs="Times New Roman"/>
          <w:spacing w:val="-6"/>
          <w:sz w:val="28"/>
          <w:szCs w:val="28"/>
        </w:rPr>
        <w:lastRenderedPageBreak/>
        <w:t>располагается флаг Белгородской области, справа от Государственного флага Российской Федерации располагается флаг Алексеевского городского округа (размещение флагов: 2-1-3).</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Белгородской области (2), слева от Государственного флага Российской Федерации располагается флаг Алексеевского городского округа (3). Остальные флаги располагаются далее поочередно слева и справа в порядке ранжирования (размещение флагов: 7-5-3-1-2-4-6-8).</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Белгородской области (2), справа от Государственного флага Российской Федерации располагается флаг Алексеевского городского округа (3). Остальные флаги располагаются далее поочередно справа и слева в порядке ранжирования (расположение флагов: 8-6-4-2-1-3-5-7-9).</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3.7. Расположение флагов, установленное в пунктах 3.3. – 3.6. указано «от зрителя».</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3.8. При одновременном размещении Государственного флага Российской Федерации, флага Белгородской области, флага Алексеевского городского округа размер флага Алексеевского городского округа не может превышать размеры других флагов.</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3.9. При одновременном размещении Государственного флага Российской Федерации, флага Белгородской области, флага Алексеевского городского округа высота размещения флага Алексеевского городского округа не может превышать высоту размещения других флагов.</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3.10. При одновременном размещении Государственного флага Российской Федерации, флага Белгородской области, флага Алексеевского городского округа все флаги должны быть выполнены в единой технике.</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3.11. В знак траура флаг Алексеевского городского округа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3.12. При вертикальном вывешивании флага Алексеевского городского округа, флаг должен быть обращен лицевой стороной к зрителям, а свободным краем вниз.</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3.13. Порядок изготовления, хранения и уничтожения флага Алексеевского городского округа, бланков и иных носителей изображения флага Алексеевского городского округа устанавливается администрацией Алексеевского городского округа.</w:t>
      </w:r>
    </w:p>
    <w:p w:rsidR="006B151E" w:rsidRPr="006B151E" w:rsidRDefault="006B151E" w:rsidP="006B151E">
      <w:pPr>
        <w:tabs>
          <w:tab w:val="left" w:pos="1276"/>
        </w:tabs>
        <w:spacing w:after="0" w:line="240" w:lineRule="auto"/>
        <w:ind w:firstLine="709"/>
        <w:jc w:val="both"/>
        <w:rPr>
          <w:rFonts w:ascii="Times New Roman" w:hAnsi="Times New Roman" w:cs="Times New Roman"/>
          <w:b/>
          <w:sz w:val="28"/>
          <w:szCs w:val="28"/>
        </w:rPr>
      </w:pPr>
    </w:p>
    <w:p w:rsidR="006B151E" w:rsidRPr="006B151E" w:rsidRDefault="006B151E" w:rsidP="006B151E">
      <w:pPr>
        <w:tabs>
          <w:tab w:val="left" w:pos="360"/>
        </w:tabs>
        <w:spacing w:after="0" w:line="240" w:lineRule="auto"/>
        <w:ind w:firstLine="709"/>
        <w:jc w:val="center"/>
        <w:rPr>
          <w:rFonts w:ascii="Times New Roman" w:hAnsi="Times New Roman" w:cs="Times New Roman"/>
          <w:b/>
          <w:sz w:val="28"/>
          <w:szCs w:val="28"/>
        </w:rPr>
      </w:pPr>
      <w:r w:rsidRPr="006B151E">
        <w:rPr>
          <w:rFonts w:ascii="Times New Roman" w:hAnsi="Times New Roman" w:cs="Times New Roman"/>
          <w:b/>
          <w:sz w:val="28"/>
          <w:szCs w:val="28"/>
        </w:rPr>
        <w:lastRenderedPageBreak/>
        <w:t>4. Порядок использования флага Алексеевского городского округа</w:t>
      </w:r>
    </w:p>
    <w:p w:rsidR="006B151E" w:rsidRPr="006B151E" w:rsidRDefault="006B151E" w:rsidP="006B151E">
      <w:pPr>
        <w:tabs>
          <w:tab w:val="left" w:pos="1276"/>
        </w:tabs>
        <w:spacing w:after="0" w:line="240" w:lineRule="auto"/>
        <w:ind w:firstLine="709"/>
        <w:jc w:val="center"/>
        <w:rPr>
          <w:rFonts w:ascii="Times New Roman" w:hAnsi="Times New Roman" w:cs="Times New Roman"/>
          <w:sz w:val="28"/>
          <w:szCs w:val="28"/>
        </w:rPr>
      </w:pP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4.1. Флаг Алексеевского городского округа установлен (поднят, размещен, вывешен) постоянно:</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1) на зданиях органов местного самоуправления Алексеевского городского округа, </w:t>
      </w:r>
      <w:r w:rsidRPr="006B151E">
        <w:rPr>
          <w:rFonts w:ascii="Times New Roman" w:hAnsi="Times New Roman" w:cs="Times New Roman"/>
          <w:spacing w:val="-6"/>
          <w:sz w:val="28"/>
          <w:szCs w:val="28"/>
        </w:rPr>
        <w:t xml:space="preserve">муниципальных предприятий и учреждений, необходимых для осуществления полномочий по решению вопросов местного значения </w:t>
      </w:r>
      <w:r w:rsidRPr="006B151E">
        <w:rPr>
          <w:rFonts w:ascii="Times New Roman" w:hAnsi="Times New Roman" w:cs="Times New Roman"/>
          <w:sz w:val="28"/>
          <w:szCs w:val="28"/>
        </w:rPr>
        <w:t>Алексеевского городского округа;</w:t>
      </w:r>
    </w:p>
    <w:p w:rsidR="006B151E" w:rsidRPr="006B151E" w:rsidRDefault="006B151E" w:rsidP="006B151E">
      <w:pPr>
        <w:tabs>
          <w:tab w:val="left" w:pos="1134"/>
        </w:tabs>
        <w:spacing w:after="0" w:line="240" w:lineRule="auto"/>
        <w:ind w:firstLine="709"/>
        <w:jc w:val="both"/>
        <w:rPr>
          <w:rFonts w:ascii="Times New Roman" w:hAnsi="Times New Roman" w:cs="Times New Roman"/>
          <w:spacing w:val="-10"/>
          <w:sz w:val="28"/>
          <w:szCs w:val="28"/>
        </w:rPr>
      </w:pPr>
      <w:r w:rsidRPr="006B151E">
        <w:rPr>
          <w:rFonts w:ascii="Times New Roman" w:hAnsi="Times New Roman" w:cs="Times New Roman"/>
          <w:spacing w:val="-10"/>
          <w:sz w:val="28"/>
          <w:szCs w:val="28"/>
        </w:rPr>
        <w:t xml:space="preserve">2) </w:t>
      </w:r>
      <w:r w:rsidRPr="006B151E">
        <w:rPr>
          <w:rFonts w:ascii="Times New Roman" w:hAnsi="Times New Roman" w:cs="Times New Roman"/>
          <w:sz w:val="28"/>
          <w:szCs w:val="28"/>
        </w:rPr>
        <w:t>в залах заседаний органов местного самоуправления Алексеевского городского округа</w:t>
      </w:r>
      <w:r w:rsidRPr="006B151E">
        <w:rPr>
          <w:rFonts w:ascii="Times New Roman" w:hAnsi="Times New Roman" w:cs="Times New Roman"/>
          <w:spacing w:val="-10"/>
          <w:sz w:val="28"/>
          <w:szCs w:val="28"/>
        </w:rPr>
        <w:t>;</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 в кабинетах главы администрации Алексеевского городского округа, выборных должностных лиц</w:t>
      </w:r>
      <w:r w:rsidR="00507266">
        <w:rPr>
          <w:rFonts w:ascii="Times New Roman" w:hAnsi="Times New Roman" w:cs="Times New Roman"/>
          <w:sz w:val="28"/>
          <w:szCs w:val="28"/>
        </w:rPr>
        <w:t xml:space="preserve"> органов</w:t>
      </w:r>
      <w:r w:rsidRPr="006B151E">
        <w:rPr>
          <w:rFonts w:ascii="Times New Roman" w:hAnsi="Times New Roman" w:cs="Times New Roman"/>
          <w:sz w:val="28"/>
          <w:szCs w:val="28"/>
        </w:rPr>
        <w:t xml:space="preserve"> местного самоуправления Алексеевского городского округа.</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4.2. Флаг Алексеевского городского округа устанавливается при проведении:</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1) протокольных мероприятий;</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2) торжественных мероприятий, церемоний с участием должностных лиц органов государственной власти Белгородской области и государственных органов Белгородской области, главы администрации Алексеевского городского округа, председателя Совета </w:t>
      </w:r>
      <w:r w:rsidR="00507266">
        <w:rPr>
          <w:rFonts w:ascii="Times New Roman" w:hAnsi="Times New Roman" w:cs="Times New Roman"/>
          <w:sz w:val="28"/>
          <w:szCs w:val="28"/>
        </w:rPr>
        <w:t>д</w:t>
      </w:r>
      <w:r w:rsidRPr="006B151E">
        <w:rPr>
          <w:rFonts w:ascii="Times New Roman" w:hAnsi="Times New Roman" w:cs="Times New Roman"/>
          <w:sz w:val="28"/>
          <w:szCs w:val="28"/>
        </w:rPr>
        <w:t>епутатов Алексеевского городского округа, официальных представителей Алексеевского городского округа;</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 иных официальных мероприятий.</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4.3. Флаг Алексеевского городского округа может устанавливаться:</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1) в кабинетах заместителей главы администрации Алексеевского городского округа; заместителя председателя Совета </w:t>
      </w:r>
      <w:r w:rsidR="00507266">
        <w:rPr>
          <w:rFonts w:ascii="Times New Roman" w:hAnsi="Times New Roman" w:cs="Times New Roman"/>
          <w:sz w:val="28"/>
          <w:szCs w:val="28"/>
        </w:rPr>
        <w:t>д</w:t>
      </w:r>
      <w:r w:rsidRPr="006B151E">
        <w:rPr>
          <w:rFonts w:ascii="Times New Roman" w:hAnsi="Times New Roman" w:cs="Times New Roman"/>
          <w:sz w:val="28"/>
          <w:szCs w:val="28"/>
        </w:rPr>
        <w:t>епутатов Алексеевского городского округа, в кабинетах руководителей структурных и отраслевых подразделений администрации Алексеевского городского округа; в кабинетах руководителей муниципальных предприятий, учреждений и организаций;</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2) на транспортных средствах администрации Алексеевского городского округа, пассажирском транспорте и другом имуществе, предназначенном для транспортного обслуживания населения Алексеевского городского округа;</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 на жилых домах, зданиях предприятий и учреждений в дни государственных праздников, торжественных мероприятий, проводимых органами местного самоуправления Алексеевского городского округа, общественными объединениями, предприятиями, учреждениями и организациями независимо от организационно-правовой формы.</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4.4. Изображение флага Алексеевского городского округа может размещаться:</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1) на форме спортивных команд и отдельных спортсменов, представляющих Алексеевский городской округ</w:t>
      </w:r>
      <w:r w:rsidR="00507266">
        <w:rPr>
          <w:rFonts w:ascii="Times New Roman" w:hAnsi="Times New Roman" w:cs="Times New Roman"/>
          <w:sz w:val="28"/>
          <w:szCs w:val="28"/>
        </w:rPr>
        <w:t>;</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2) на заставках местных телевизионных программ;</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lastRenderedPageBreak/>
        <w:t>3) на официальных сайтах органов местного самоуправления Алексеевского городского округа в информационно-коммуникационной сети «Интернет»;</w:t>
      </w:r>
    </w:p>
    <w:p w:rsidR="006B151E" w:rsidRPr="006B151E" w:rsidRDefault="006B151E" w:rsidP="006B151E">
      <w:pPr>
        <w:tabs>
          <w:tab w:val="left" w:pos="1134"/>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4) на пассажирском транспорте и другом имуществе, предназначенном для транспортного обслуживания населения Алексеевского городского округа;</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5) на бланках удостоверений лиц, осуществляющих службу на должностях в органах местного самоуправления, муниципальных служащих, </w:t>
      </w:r>
      <w:r w:rsidR="00507266">
        <w:rPr>
          <w:rFonts w:ascii="Times New Roman" w:hAnsi="Times New Roman" w:cs="Times New Roman"/>
          <w:sz w:val="28"/>
          <w:szCs w:val="28"/>
        </w:rPr>
        <w:t xml:space="preserve">депутатов </w:t>
      </w:r>
      <w:r w:rsidRPr="006B151E">
        <w:rPr>
          <w:rFonts w:ascii="Times New Roman" w:hAnsi="Times New Roman" w:cs="Times New Roman"/>
          <w:sz w:val="28"/>
          <w:szCs w:val="28"/>
        </w:rPr>
        <w:t xml:space="preserve"> Совета </w:t>
      </w:r>
      <w:r w:rsidR="00507266">
        <w:rPr>
          <w:rFonts w:ascii="Times New Roman" w:hAnsi="Times New Roman" w:cs="Times New Roman"/>
          <w:sz w:val="28"/>
          <w:szCs w:val="28"/>
        </w:rPr>
        <w:t>д</w:t>
      </w:r>
      <w:r w:rsidRPr="006B151E">
        <w:rPr>
          <w:rFonts w:ascii="Times New Roman" w:hAnsi="Times New Roman" w:cs="Times New Roman"/>
          <w:sz w:val="28"/>
          <w:szCs w:val="28"/>
        </w:rPr>
        <w:t>епутатов Алексеевского городского округа, служащих (работников) муниципальных предприятий, учреждений и организаций;</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6) на бланках удостоверений к знакам различия, знакам отличия, установленных муниципальными правовыми актами;</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7) на визитных карточках лиц, осуществляющих службу на должностях в органах местного самоуправления, муниципальных служащих, </w:t>
      </w:r>
      <w:r w:rsidR="00507266">
        <w:rPr>
          <w:rFonts w:ascii="Times New Roman" w:hAnsi="Times New Roman" w:cs="Times New Roman"/>
          <w:sz w:val="28"/>
          <w:szCs w:val="28"/>
        </w:rPr>
        <w:t>депутатов</w:t>
      </w:r>
      <w:r w:rsidRPr="006B151E">
        <w:rPr>
          <w:rFonts w:ascii="Times New Roman" w:hAnsi="Times New Roman" w:cs="Times New Roman"/>
          <w:sz w:val="28"/>
          <w:szCs w:val="28"/>
        </w:rPr>
        <w:t xml:space="preserve"> Совета </w:t>
      </w:r>
      <w:r w:rsidR="00507266">
        <w:rPr>
          <w:rFonts w:ascii="Times New Roman" w:hAnsi="Times New Roman" w:cs="Times New Roman"/>
          <w:sz w:val="28"/>
          <w:szCs w:val="28"/>
        </w:rPr>
        <w:t>д</w:t>
      </w:r>
      <w:r w:rsidRPr="006B151E">
        <w:rPr>
          <w:rFonts w:ascii="Times New Roman" w:hAnsi="Times New Roman" w:cs="Times New Roman"/>
          <w:sz w:val="28"/>
          <w:szCs w:val="28"/>
        </w:rPr>
        <w:t>епутатов Алексеевского городского округа, служащих (работников) муниципальных предприятий, учреждений и организаций;</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8) на официальных периодических печатных изданиях, учредителями которых являются органы местного самоуправления Алексеевского городского округа, предприятия, учреждения и организации, находящиеся в муниципальной собственности Алексеевского городского округа, муниципальные унитарные предприятия Алексеевского городского округа;</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9) на знаках различия, знаках отличия, установленных муниципальными правовыми актами;</w:t>
      </w:r>
    </w:p>
    <w:p w:rsidR="006B151E" w:rsidRPr="006B151E" w:rsidRDefault="006B151E" w:rsidP="006B151E">
      <w:pPr>
        <w:tabs>
          <w:tab w:val="left" w:pos="1276"/>
        </w:tabs>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Алексеевского городского округа.</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4.5. Флаг Алексеевского городского округа может быть использован в качестве основы для разработки наград и почетных званий Алексеевского городского округа.</w:t>
      </w:r>
    </w:p>
    <w:p w:rsidR="006B151E" w:rsidRPr="006B151E" w:rsidRDefault="006B151E" w:rsidP="006B151E">
      <w:pPr>
        <w:spacing w:after="0" w:line="240" w:lineRule="auto"/>
        <w:ind w:firstLine="709"/>
        <w:jc w:val="both"/>
        <w:rPr>
          <w:rFonts w:ascii="Times New Roman" w:hAnsi="Times New Roman" w:cs="Times New Roman"/>
          <w:b/>
          <w:sz w:val="28"/>
          <w:szCs w:val="28"/>
        </w:rPr>
      </w:pPr>
      <w:r w:rsidRPr="006B151E">
        <w:rPr>
          <w:rFonts w:ascii="Times New Roman" w:hAnsi="Times New Roman" w:cs="Times New Roman"/>
          <w:sz w:val="28"/>
          <w:szCs w:val="28"/>
        </w:rPr>
        <w:t>4.6. Размещение флага Алексеевского городского округа или его изображения в случаях, не предусмотренных пунктами 4.1. – 4.5. настоящего Положения, является неофициальным использованием флага Алексеевского городского округа.</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4.7. Размещение флага Алексеевского городского округа или его изображения в случаях, не предусмотренных пунктами 4.1. – 4.5. настоящего Положения, осуществляется по согласованию с администрацией Алексеевского городского округа, в порядке, установленном муниципальными правовыми актами Алексеевского городского округа.</w:t>
      </w:r>
    </w:p>
    <w:p w:rsidR="006B151E" w:rsidRDefault="006B151E" w:rsidP="006B151E">
      <w:pPr>
        <w:spacing w:after="0" w:line="240" w:lineRule="auto"/>
        <w:ind w:firstLine="709"/>
        <w:jc w:val="both"/>
        <w:rPr>
          <w:rFonts w:ascii="Times New Roman" w:hAnsi="Times New Roman" w:cs="Times New Roman"/>
          <w:b/>
          <w:sz w:val="28"/>
          <w:szCs w:val="28"/>
        </w:rPr>
      </w:pPr>
    </w:p>
    <w:p w:rsidR="00B4749B" w:rsidRPr="006B151E" w:rsidRDefault="00B4749B" w:rsidP="006B151E">
      <w:pPr>
        <w:spacing w:after="0" w:line="240" w:lineRule="auto"/>
        <w:ind w:firstLine="709"/>
        <w:jc w:val="both"/>
        <w:rPr>
          <w:rFonts w:ascii="Times New Roman" w:hAnsi="Times New Roman" w:cs="Times New Roman"/>
          <w:b/>
          <w:sz w:val="28"/>
          <w:szCs w:val="28"/>
        </w:rPr>
      </w:pPr>
    </w:p>
    <w:p w:rsidR="006B151E" w:rsidRPr="006B151E" w:rsidRDefault="006B151E" w:rsidP="006B151E">
      <w:pPr>
        <w:spacing w:after="0" w:line="240" w:lineRule="auto"/>
        <w:ind w:firstLine="709"/>
        <w:jc w:val="center"/>
        <w:rPr>
          <w:rFonts w:ascii="Times New Roman" w:hAnsi="Times New Roman" w:cs="Times New Roman"/>
          <w:b/>
          <w:sz w:val="28"/>
          <w:szCs w:val="28"/>
        </w:rPr>
      </w:pPr>
      <w:r w:rsidRPr="006B151E">
        <w:rPr>
          <w:rFonts w:ascii="Times New Roman" w:hAnsi="Times New Roman" w:cs="Times New Roman"/>
          <w:b/>
          <w:sz w:val="28"/>
          <w:szCs w:val="28"/>
        </w:rPr>
        <w:t>5. Контроль и ответственность за нарушение настоящего Положения</w:t>
      </w:r>
    </w:p>
    <w:p w:rsidR="006B151E" w:rsidRPr="006B151E" w:rsidRDefault="006B151E" w:rsidP="006B151E">
      <w:pPr>
        <w:spacing w:after="0" w:line="240" w:lineRule="auto"/>
        <w:ind w:firstLine="709"/>
        <w:jc w:val="both"/>
        <w:rPr>
          <w:rFonts w:ascii="Times New Roman" w:hAnsi="Times New Roman" w:cs="Times New Roman"/>
          <w:sz w:val="28"/>
          <w:szCs w:val="28"/>
        </w:rPr>
      </w:pP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lastRenderedPageBreak/>
        <w:t>5.1. Контроль соблюдения установленных настоящим Положением норм возлагается на аппарат главы администрации Алексеевского городского округа.</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5.2. Ответственность за искажение флага Алексеевского городского округа или его изображения, установленного настоящим Положением, несет исполнитель допущенных искажений.</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5.3. Нарушениями норм использования и (или) размещения флага Алексеевского городского округа или его изображения являются:</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1) использование флага Алексеевского городского округа, в качестве основы гербов, эмблем и флагов общественных объединений, муниципальных учреждений, унитарных предприятий, организаций независимо от их организационно-правовой формы;</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3) искажение флага Алексеевского городского округа или его изображения, установленного в пункте 2.1. части 2 настоящего Положения;</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bCs/>
          <w:sz w:val="28"/>
          <w:szCs w:val="28"/>
        </w:rPr>
        <w:t>4) и</w:t>
      </w:r>
      <w:r w:rsidRPr="006B151E">
        <w:rPr>
          <w:rFonts w:ascii="Times New Roman" w:hAnsi="Times New Roman" w:cs="Times New Roman"/>
          <w:sz w:val="28"/>
          <w:szCs w:val="28"/>
        </w:rPr>
        <w:t>спользование флага Алексеевского городского округа или его изображения с нарушением норм, установленных настоящим Положением;</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5) изготовление флага Алексеевского городского округа или его изображения с искажением и (или) изменением композиции или цветов, выходящим за пределы геральдически допустимого;</w:t>
      </w:r>
    </w:p>
    <w:p w:rsidR="006B151E" w:rsidRPr="006B151E" w:rsidRDefault="006B151E" w:rsidP="006B151E">
      <w:pPr>
        <w:autoSpaceDE w:val="0"/>
        <w:autoSpaceDN w:val="0"/>
        <w:adjustRightInd w:val="0"/>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bCs/>
          <w:sz w:val="28"/>
          <w:szCs w:val="28"/>
        </w:rPr>
        <w:t>6) н</w:t>
      </w:r>
      <w:r w:rsidRPr="006B151E">
        <w:rPr>
          <w:rFonts w:ascii="Times New Roman" w:hAnsi="Times New Roman" w:cs="Times New Roman"/>
          <w:sz w:val="28"/>
          <w:szCs w:val="28"/>
        </w:rPr>
        <w:t>адругательство над флагом Алексеевского городского округа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6B151E" w:rsidRPr="006B151E" w:rsidRDefault="006B151E" w:rsidP="006B151E">
      <w:pPr>
        <w:autoSpaceDE w:val="0"/>
        <w:autoSpaceDN w:val="0"/>
        <w:adjustRightInd w:val="0"/>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bCs/>
          <w:sz w:val="28"/>
          <w:szCs w:val="28"/>
        </w:rPr>
        <w:t>7) у</w:t>
      </w:r>
      <w:r w:rsidRPr="006B151E">
        <w:rPr>
          <w:rFonts w:ascii="Times New Roman" w:hAnsi="Times New Roman" w:cs="Times New Roman"/>
          <w:sz w:val="28"/>
          <w:szCs w:val="28"/>
        </w:rPr>
        <w:t>мышленное повреждение флага Алексеевского городского округа.</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5.4. Производство по делам об административных правонарушениях, предусмотренных пунктом 5.3, осуществляется в порядке, установленном Кодексом Российской Федерации об административных правонарушениях и Законами Белгородской области.</w:t>
      </w:r>
    </w:p>
    <w:p w:rsidR="006B151E" w:rsidRPr="006B151E" w:rsidRDefault="006B151E" w:rsidP="006B151E">
      <w:pPr>
        <w:spacing w:after="0" w:line="240" w:lineRule="auto"/>
        <w:ind w:firstLine="709"/>
        <w:jc w:val="both"/>
        <w:rPr>
          <w:rFonts w:ascii="Times New Roman" w:hAnsi="Times New Roman" w:cs="Times New Roman"/>
          <w:b/>
          <w:sz w:val="28"/>
          <w:szCs w:val="28"/>
        </w:rPr>
      </w:pPr>
    </w:p>
    <w:p w:rsidR="006B151E" w:rsidRPr="006B151E" w:rsidRDefault="006B151E" w:rsidP="006B151E">
      <w:pPr>
        <w:spacing w:after="0" w:line="240" w:lineRule="auto"/>
        <w:ind w:firstLine="709"/>
        <w:jc w:val="center"/>
        <w:rPr>
          <w:rFonts w:ascii="Times New Roman" w:hAnsi="Times New Roman" w:cs="Times New Roman"/>
          <w:b/>
          <w:sz w:val="28"/>
          <w:szCs w:val="28"/>
        </w:rPr>
      </w:pPr>
      <w:r w:rsidRPr="006B151E">
        <w:rPr>
          <w:rFonts w:ascii="Times New Roman" w:hAnsi="Times New Roman" w:cs="Times New Roman"/>
          <w:b/>
          <w:sz w:val="28"/>
          <w:szCs w:val="28"/>
        </w:rPr>
        <w:t>6. Заключительные положения</w:t>
      </w:r>
    </w:p>
    <w:p w:rsidR="006B151E" w:rsidRPr="006B151E" w:rsidRDefault="006B151E" w:rsidP="006B151E">
      <w:pPr>
        <w:spacing w:after="0" w:line="240" w:lineRule="auto"/>
        <w:ind w:firstLine="709"/>
        <w:jc w:val="center"/>
        <w:rPr>
          <w:rFonts w:ascii="Times New Roman" w:hAnsi="Times New Roman" w:cs="Times New Roman"/>
          <w:b/>
          <w:sz w:val="28"/>
          <w:szCs w:val="28"/>
        </w:rPr>
      </w:pP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6.1. Внесение в композицию флага Алексеевского городского округа каких-либо изменений допустимо в соответствии с законодательством, регулирующим правоотношения в сфере геральдического обеспечения.</w:t>
      </w:r>
    </w:p>
    <w:p w:rsidR="006B151E" w:rsidRPr="006B151E" w:rsidRDefault="006B151E" w:rsidP="006B151E">
      <w:pPr>
        <w:spacing w:after="0" w:line="240" w:lineRule="auto"/>
        <w:ind w:firstLine="709"/>
        <w:jc w:val="both"/>
        <w:rPr>
          <w:rFonts w:ascii="Times New Roman" w:hAnsi="Times New Roman" w:cs="Times New Roman"/>
          <w:sz w:val="28"/>
          <w:szCs w:val="28"/>
        </w:rPr>
      </w:pPr>
      <w:r w:rsidRPr="006B151E">
        <w:rPr>
          <w:rFonts w:ascii="Times New Roman" w:hAnsi="Times New Roman" w:cs="Times New Roman"/>
          <w:sz w:val="28"/>
          <w:szCs w:val="28"/>
        </w:rPr>
        <w:t xml:space="preserve">6.2. Право использования флага Алексеевского городского округа, с момента утверждения его Советом </w:t>
      </w:r>
      <w:r w:rsidR="005F1E5A">
        <w:rPr>
          <w:rFonts w:ascii="Times New Roman" w:hAnsi="Times New Roman" w:cs="Times New Roman"/>
          <w:sz w:val="28"/>
          <w:szCs w:val="28"/>
        </w:rPr>
        <w:t>д</w:t>
      </w:r>
      <w:r w:rsidRPr="006B151E">
        <w:rPr>
          <w:rFonts w:ascii="Times New Roman" w:hAnsi="Times New Roman" w:cs="Times New Roman"/>
          <w:sz w:val="28"/>
          <w:szCs w:val="28"/>
        </w:rPr>
        <w:t>епутатов Алексеевского городского округа в качестве официального символа, принадлежит органам местного самоуправления Алексеевского городского округа.</w:t>
      </w:r>
    </w:p>
    <w:p w:rsidR="006B151E" w:rsidRPr="006B151E" w:rsidRDefault="006B151E" w:rsidP="006B151E">
      <w:pPr>
        <w:spacing w:after="0" w:line="240" w:lineRule="auto"/>
        <w:ind w:firstLine="709"/>
        <w:jc w:val="both"/>
        <w:rPr>
          <w:rFonts w:ascii="Times New Roman" w:hAnsi="Times New Roman" w:cs="Times New Roman"/>
          <w:spacing w:val="-6"/>
          <w:sz w:val="28"/>
          <w:szCs w:val="28"/>
        </w:rPr>
      </w:pPr>
      <w:r w:rsidRPr="006B151E">
        <w:rPr>
          <w:rFonts w:ascii="Times New Roman" w:hAnsi="Times New Roman" w:cs="Times New Roman"/>
          <w:spacing w:val="-6"/>
          <w:sz w:val="28"/>
          <w:szCs w:val="28"/>
        </w:rPr>
        <w:t xml:space="preserve">6.3. Флаг </w:t>
      </w:r>
      <w:r w:rsidRPr="006B151E">
        <w:rPr>
          <w:rFonts w:ascii="Times New Roman" w:hAnsi="Times New Roman" w:cs="Times New Roman"/>
          <w:sz w:val="28"/>
          <w:szCs w:val="28"/>
        </w:rPr>
        <w:t>Алексеевского городского округа</w:t>
      </w:r>
      <w:r w:rsidRPr="006B151E">
        <w:rPr>
          <w:rFonts w:ascii="Times New Roman" w:hAnsi="Times New Roman" w:cs="Times New Roman"/>
          <w:spacing w:val="-6"/>
          <w:sz w:val="28"/>
          <w:szCs w:val="28"/>
        </w:rPr>
        <w:t xml:space="preserve">, с момента утверждения его Советом </w:t>
      </w:r>
      <w:r w:rsidR="005F1E5A">
        <w:rPr>
          <w:rFonts w:ascii="Times New Roman" w:hAnsi="Times New Roman" w:cs="Times New Roman"/>
          <w:spacing w:val="-6"/>
          <w:sz w:val="28"/>
          <w:szCs w:val="28"/>
        </w:rPr>
        <w:t>д</w:t>
      </w:r>
      <w:r w:rsidRPr="006B151E">
        <w:rPr>
          <w:rFonts w:ascii="Times New Roman" w:hAnsi="Times New Roman" w:cs="Times New Roman"/>
          <w:spacing w:val="-6"/>
          <w:sz w:val="28"/>
          <w:szCs w:val="28"/>
        </w:rPr>
        <w:t>епутатов Алексеевского городского округа в качестве официального символа, согласно части 4 Гражданского кодекса Российской Федерации «Об авторском праве и смежных правах», авторским правом не охраняется.</w:t>
      </w:r>
    </w:p>
    <w:p w:rsidR="00355A08" w:rsidRPr="00507266" w:rsidRDefault="00CD233E" w:rsidP="00CD233E">
      <w:pPr>
        <w:tabs>
          <w:tab w:val="left" w:pos="6240"/>
          <w:tab w:val="right" w:pos="9355"/>
        </w:tabs>
        <w:spacing w:after="0" w:line="240" w:lineRule="auto"/>
        <w:ind w:left="-180"/>
        <w:rPr>
          <w:rFonts w:ascii="Times New Roman" w:hAnsi="Times New Roman" w:cs="Times New Roman"/>
          <w:sz w:val="28"/>
          <w:szCs w:val="28"/>
        </w:rPr>
      </w:pPr>
      <w:r>
        <w:rPr>
          <w:rFonts w:ascii="Times New Roman" w:hAnsi="Times New Roman" w:cs="Times New Roman"/>
          <w:sz w:val="28"/>
          <w:szCs w:val="28"/>
        </w:rPr>
        <w:lastRenderedPageBreak/>
        <w:tab/>
      </w:r>
      <w:r w:rsidR="00355A08" w:rsidRPr="00507266">
        <w:rPr>
          <w:rFonts w:ascii="Times New Roman" w:hAnsi="Times New Roman" w:cs="Times New Roman"/>
          <w:sz w:val="28"/>
          <w:szCs w:val="28"/>
        </w:rPr>
        <w:t>ПРИЛОЖЕНИЕ 1</w:t>
      </w:r>
    </w:p>
    <w:p w:rsidR="00355A08" w:rsidRPr="00355A08" w:rsidRDefault="00355A08" w:rsidP="00355A08">
      <w:pPr>
        <w:spacing w:after="0" w:line="240" w:lineRule="auto"/>
        <w:jc w:val="right"/>
        <w:rPr>
          <w:rFonts w:ascii="Times New Roman" w:hAnsi="Times New Roman" w:cs="Times New Roman"/>
          <w:sz w:val="28"/>
          <w:szCs w:val="28"/>
        </w:rPr>
      </w:pPr>
      <w:r w:rsidRPr="00355A08">
        <w:rPr>
          <w:rFonts w:ascii="Times New Roman" w:hAnsi="Times New Roman" w:cs="Times New Roman"/>
          <w:sz w:val="28"/>
          <w:szCs w:val="28"/>
        </w:rPr>
        <w:t xml:space="preserve">к Положению «О флаге </w:t>
      </w:r>
    </w:p>
    <w:p w:rsidR="00355A08" w:rsidRPr="00355A08" w:rsidRDefault="00355A08" w:rsidP="00355A08">
      <w:pPr>
        <w:spacing w:after="0" w:line="240" w:lineRule="auto"/>
        <w:jc w:val="right"/>
        <w:rPr>
          <w:rFonts w:ascii="Times New Roman" w:hAnsi="Times New Roman" w:cs="Times New Roman"/>
          <w:sz w:val="28"/>
          <w:szCs w:val="28"/>
        </w:rPr>
      </w:pPr>
      <w:r w:rsidRPr="00355A08">
        <w:rPr>
          <w:rFonts w:ascii="Times New Roman" w:hAnsi="Times New Roman" w:cs="Times New Roman"/>
          <w:sz w:val="28"/>
          <w:szCs w:val="28"/>
        </w:rPr>
        <w:t>Алексеевского городского округа»</w:t>
      </w:r>
    </w:p>
    <w:p w:rsidR="00355A08" w:rsidRDefault="00355A08" w:rsidP="00355A08">
      <w:pPr>
        <w:jc w:val="right"/>
      </w:pPr>
    </w:p>
    <w:p w:rsidR="00CD233E" w:rsidRDefault="00CD233E" w:rsidP="00355A08">
      <w:pPr>
        <w:jc w:val="right"/>
      </w:pPr>
      <w:bookmarkStart w:id="0" w:name="_GoBack"/>
      <w:bookmarkEnd w:id="0"/>
    </w:p>
    <w:p w:rsidR="00355A08" w:rsidRPr="00507266" w:rsidRDefault="00355A08" w:rsidP="00355A08">
      <w:pPr>
        <w:spacing w:after="0" w:line="240" w:lineRule="auto"/>
        <w:jc w:val="center"/>
        <w:rPr>
          <w:rFonts w:ascii="Times New Roman" w:hAnsi="Times New Roman" w:cs="Times New Roman"/>
          <w:b/>
          <w:sz w:val="32"/>
          <w:szCs w:val="32"/>
        </w:rPr>
      </w:pPr>
      <w:r w:rsidRPr="00507266">
        <w:rPr>
          <w:rFonts w:ascii="Times New Roman" w:hAnsi="Times New Roman" w:cs="Times New Roman"/>
          <w:b/>
          <w:sz w:val="32"/>
          <w:szCs w:val="32"/>
        </w:rPr>
        <w:t>РИСУНОК ФЛАГА</w:t>
      </w:r>
    </w:p>
    <w:p w:rsidR="00355A08" w:rsidRPr="00507266" w:rsidRDefault="00355A08" w:rsidP="00355A08">
      <w:pPr>
        <w:spacing w:after="0" w:line="240" w:lineRule="auto"/>
        <w:jc w:val="center"/>
        <w:rPr>
          <w:rFonts w:ascii="Times New Roman" w:hAnsi="Times New Roman" w:cs="Times New Roman"/>
          <w:b/>
          <w:sz w:val="32"/>
          <w:szCs w:val="32"/>
        </w:rPr>
      </w:pPr>
      <w:r w:rsidRPr="00507266">
        <w:rPr>
          <w:rFonts w:ascii="Times New Roman" w:hAnsi="Times New Roman" w:cs="Times New Roman"/>
          <w:b/>
          <w:sz w:val="32"/>
          <w:szCs w:val="32"/>
        </w:rPr>
        <w:t xml:space="preserve">  АЛЕКСЕЕВКОГО ГОРОДСКОГО ОКРУГА</w:t>
      </w:r>
    </w:p>
    <w:p w:rsidR="00355A08" w:rsidRDefault="00355A08" w:rsidP="00355A08">
      <w:pPr>
        <w:jc w:val="center"/>
        <w:rPr>
          <w:b/>
          <w:sz w:val="32"/>
          <w:szCs w:val="32"/>
        </w:rPr>
      </w:pPr>
    </w:p>
    <w:p w:rsidR="00355A08" w:rsidRPr="00507266" w:rsidRDefault="00D04F95" w:rsidP="00355A08">
      <w:pPr>
        <w:jc w:val="center"/>
        <w:rPr>
          <w:rFonts w:ascii="Times New Roman" w:hAnsi="Times New Roman" w:cs="Times New Roman"/>
          <w:sz w:val="32"/>
          <w:szCs w:val="32"/>
        </w:rPr>
      </w:pPr>
      <w:r w:rsidRPr="00D04F9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77.7pt;margin-top:241.85pt;width:18pt;height:255.4pt;z-index:-251644928;mso-position-vertical-relative:page">
            <v:imagedata r:id="rId14" o:title=""/>
            <w10:wrap anchory="page"/>
          </v:shape>
          <o:OLEObject Type="Embed" ProgID="Adobe.Illustrator.7" ShapeID="_x0000_s1034" DrawAspect="Content" ObjectID="_1605508270" r:id="rId15"/>
        </w:pict>
      </w:r>
      <w:r w:rsidR="00355A08" w:rsidRPr="00507266">
        <w:rPr>
          <w:rFonts w:ascii="Times New Roman" w:hAnsi="Times New Roman" w:cs="Times New Roman"/>
          <w:b/>
          <w:sz w:val="32"/>
          <w:szCs w:val="32"/>
        </w:rPr>
        <w:t>(лицевая сторона)</w:t>
      </w:r>
    </w:p>
    <w:p w:rsidR="00355A08" w:rsidRDefault="00355A08" w:rsidP="00355A08">
      <w:pPr>
        <w:jc w:val="center"/>
        <w:rPr>
          <w:b/>
          <w:sz w:val="32"/>
          <w:szCs w:val="32"/>
        </w:rPr>
      </w:pPr>
      <w:r>
        <w:rPr>
          <w:noProof/>
          <w:lang w:eastAsia="ru-RU"/>
        </w:rPr>
        <w:drawing>
          <wp:anchor distT="0" distB="0" distL="114300" distR="114300" simplePos="0" relativeHeight="251673600" behindDoc="1" locked="0" layoutInCell="1" allowOverlap="1">
            <wp:simplePos x="0" y="0"/>
            <wp:positionH relativeFrom="column">
              <wp:align>center</wp:align>
            </wp:positionH>
            <wp:positionV relativeFrom="paragraph">
              <wp:posOffset>160655</wp:posOffset>
            </wp:positionV>
            <wp:extent cx="3661410" cy="2431415"/>
            <wp:effectExtent l="0" t="0" r="0" b="6985"/>
            <wp:wrapNone/>
            <wp:docPr id="10" name="Рисунок 10" descr="Алексеевский МР_М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лексеевский МР_МР"/>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1410" cy="2431415"/>
                    </a:xfrm>
                    <a:prstGeom prst="rect">
                      <a:avLst/>
                    </a:prstGeom>
                    <a:noFill/>
                    <a:ln>
                      <a:noFill/>
                    </a:ln>
                  </pic:spPr>
                </pic:pic>
              </a:graphicData>
            </a:graphic>
          </wp:anchor>
        </w:drawing>
      </w:r>
    </w:p>
    <w:p w:rsidR="00355A08" w:rsidRDefault="00355A08" w:rsidP="00355A08">
      <w:pPr>
        <w:jc w:val="center"/>
        <w:rPr>
          <w:sz w:val="32"/>
          <w:szCs w:val="32"/>
        </w:rPr>
      </w:pPr>
      <w:r w:rsidRPr="00391049">
        <w:rPr>
          <w:sz w:val="32"/>
          <w:szCs w:val="32"/>
        </w:rPr>
        <w:br/>
      </w:r>
    </w:p>
    <w:p w:rsidR="00355A08" w:rsidRDefault="00355A08" w:rsidP="00355A08">
      <w:pPr>
        <w:jc w:val="center"/>
        <w:rPr>
          <w:sz w:val="32"/>
          <w:szCs w:val="32"/>
        </w:rPr>
      </w:pPr>
    </w:p>
    <w:p w:rsidR="00355A08" w:rsidRDefault="00355A08" w:rsidP="00355A08">
      <w:pPr>
        <w:jc w:val="center"/>
        <w:rPr>
          <w:sz w:val="32"/>
          <w:szCs w:val="32"/>
        </w:rPr>
      </w:pPr>
    </w:p>
    <w:p w:rsidR="00355A08" w:rsidRDefault="00355A08" w:rsidP="00355A08">
      <w:pPr>
        <w:jc w:val="center"/>
        <w:rPr>
          <w:sz w:val="32"/>
          <w:szCs w:val="32"/>
        </w:rPr>
      </w:pPr>
    </w:p>
    <w:p w:rsidR="00355A08" w:rsidRDefault="00355A08" w:rsidP="00355A08">
      <w:pPr>
        <w:tabs>
          <w:tab w:val="left" w:pos="1800"/>
        </w:tabs>
        <w:rPr>
          <w:sz w:val="32"/>
          <w:szCs w:val="32"/>
        </w:rPr>
      </w:pPr>
      <w:r>
        <w:rPr>
          <w:sz w:val="32"/>
          <w:szCs w:val="32"/>
        </w:rPr>
        <w:tab/>
      </w:r>
    </w:p>
    <w:p w:rsidR="00355A08" w:rsidRDefault="00355A08" w:rsidP="00355A08">
      <w:pPr>
        <w:jc w:val="center"/>
        <w:rPr>
          <w:sz w:val="32"/>
          <w:szCs w:val="32"/>
        </w:rPr>
      </w:pPr>
    </w:p>
    <w:p w:rsidR="00355A08" w:rsidRDefault="00D04F95" w:rsidP="00355A08">
      <w:pPr>
        <w:jc w:val="center"/>
        <w:rPr>
          <w:b/>
          <w:sz w:val="32"/>
          <w:szCs w:val="32"/>
        </w:rPr>
      </w:pPr>
      <w:r w:rsidRPr="00D04F95">
        <w:rPr>
          <w:noProof/>
        </w:rPr>
        <w:pict>
          <v:shape id="_x0000_s1035" type="#_x0000_t75" style="position:absolute;left:0;text-align:left;margin-left:371.7pt;margin-top:507.9pt;width:18.15pt;height:271.5pt;z-index:-251643904;mso-position-vertical-relative:page">
            <v:imagedata r:id="rId17" o:title=""/>
            <w10:wrap anchory="page"/>
          </v:shape>
          <o:OLEObject Type="Embed" ProgID="Adobe.Illustrator.7" ShapeID="_x0000_s1035" DrawAspect="Content" ObjectID="_1605508271" r:id="rId18"/>
        </w:pict>
      </w:r>
      <w:r w:rsidR="00355A08">
        <w:rPr>
          <w:b/>
          <w:sz w:val="32"/>
          <w:szCs w:val="32"/>
        </w:rPr>
        <w:tab/>
      </w:r>
      <w:r w:rsidR="00355A08" w:rsidRPr="008D3F4D">
        <w:rPr>
          <w:b/>
          <w:sz w:val="32"/>
          <w:szCs w:val="32"/>
        </w:rPr>
        <w:t>(оборотная сторона)</w:t>
      </w:r>
    </w:p>
    <w:p w:rsidR="00355A08" w:rsidRPr="008D3F4D" w:rsidRDefault="00355A08" w:rsidP="00355A08">
      <w:pPr>
        <w:jc w:val="center"/>
        <w:rPr>
          <w:b/>
          <w:sz w:val="32"/>
          <w:szCs w:val="32"/>
        </w:rPr>
      </w:pPr>
      <w:r>
        <w:rPr>
          <w:noProof/>
          <w:sz w:val="32"/>
          <w:szCs w:val="32"/>
          <w:lang w:eastAsia="ru-RU"/>
        </w:rPr>
        <w:drawing>
          <wp:anchor distT="0" distB="0" distL="114300" distR="114300" simplePos="0" relativeHeight="251674624" behindDoc="1" locked="0" layoutInCell="1" allowOverlap="1">
            <wp:simplePos x="0" y="0"/>
            <wp:positionH relativeFrom="column">
              <wp:align>center</wp:align>
            </wp:positionH>
            <wp:positionV relativeFrom="paragraph">
              <wp:posOffset>78740</wp:posOffset>
            </wp:positionV>
            <wp:extent cx="3666490" cy="24384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6490" cy="2438400"/>
                    </a:xfrm>
                    <a:prstGeom prst="rect">
                      <a:avLst/>
                    </a:prstGeom>
                    <a:noFill/>
                  </pic:spPr>
                </pic:pic>
              </a:graphicData>
            </a:graphic>
          </wp:anchor>
        </w:drawing>
      </w:r>
    </w:p>
    <w:p w:rsidR="00355A08" w:rsidRDefault="00355A08" w:rsidP="00355A08">
      <w:pPr>
        <w:jc w:val="center"/>
        <w:rPr>
          <w:sz w:val="32"/>
          <w:szCs w:val="32"/>
        </w:rPr>
      </w:pPr>
    </w:p>
    <w:p w:rsidR="00355A08" w:rsidRDefault="00355A08" w:rsidP="00355A08">
      <w:pPr>
        <w:jc w:val="center"/>
        <w:rPr>
          <w:sz w:val="32"/>
          <w:szCs w:val="32"/>
        </w:rPr>
      </w:pPr>
    </w:p>
    <w:p w:rsidR="00355A08" w:rsidRDefault="00355A08" w:rsidP="00355A08">
      <w:pPr>
        <w:jc w:val="center"/>
        <w:rPr>
          <w:sz w:val="32"/>
          <w:szCs w:val="32"/>
        </w:rPr>
      </w:pPr>
    </w:p>
    <w:p w:rsidR="00355A08" w:rsidRDefault="00355A08" w:rsidP="00355A08">
      <w:pPr>
        <w:jc w:val="center"/>
        <w:rPr>
          <w:sz w:val="32"/>
          <w:szCs w:val="32"/>
        </w:rPr>
      </w:pPr>
    </w:p>
    <w:p w:rsidR="00355A08" w:rsidRDefault="00355A08" w:rsidP="00355A08">
      <w:pPr>
        <w:jc w:val="center"/>
        <w:rPr>
          <w:sz w:val="32"/>
          <w:szCs w:val="32"/>
        </w:rPr>
      </w:pPr>
    </w:p>
    <w:p w:rsidR="006B151E" w:rsidRDefault="006B151E" w:rsidP="00FA5FB4">
      <w:pPr>
        <w:spacing w:after="0" w:line="240" w:lineRule="auto"/>
        <w:jc w:val="both"/>
        <w:rPr>
          <w:rFonts w:ascii="Times New Roman" w:eastAsia="Times New Roman" w:hAnsi="Times New Roman" w:cs="Times New Roman"/>
          <w:sz w:val="28"/>
          <w:szCs w:val="24"/>
          <w:lang w:eastAsia="ru-RU"/>
        </w:rPr>
      </w:pPr>
    </w:p>
    <w:sectPr w:rsidR="006B151E" w:rsidSect="00BA0BAC">
      <w:headerReference w:type="default" r:id="rId20"/>
      <w:pgSz w:w="11906" w:h="16838"/>
      <w:pgMar w:top="1134" w:right="850" w:bottom="70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12F" w:rsidRDefault="0066612F" w:rsidP="00BA0BAC">
      <w:pPr>
        <w:spacing w:after="0" w:line="240" w:lineRule="auto"/>
      </w:pPr>
      <w:r>
        <w:separator/>
      </w:r>
    </w:p>
  </w:endnote>
  <w:endnote w:type="continuationSeparator" w:id="1">
    <w:p w:rsidR="0066612F" w:rsidRDefault="0066612F" w:rsidP="00BA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12F" w:rsidRDefault="0066612F" w:rsidP="00BA0BAC">
      <w:pPr>
        <w:spacing w:after="0" w:line="240" w:lineRule="auto"/>
      </w:pPr>
      <w:r>
        <w:separator/>
      </w:r>
    </w:p>
  </w:footnote>
  <w:footnote w:type="continuationSeparator" w:id="1">
    <w:p w:rsidR="0066612F" w:rsidRDefault="0066612F" w:rsidP="00BA0BAC">
      <w:pPr>
        <w:spacing w:after="0" w:line="240" w:lineRule="auto"/>
      </w:pPr>
      <w:r>
        <w:continuationSeparator/>
      </w:r>
    </w:p>
  </w:footnote>
  <w:footnote w:id="2">
    <w:p w:rsidR="006960DA" w:rsidRPr="0033249F" w:rsidRDefault="006960DA" w:rsidP="006960DA">
      <w:pPr>
        <w:pStyle w:val="aa"/>
        <w:rPr>
          <w:sz w:val="16"/>
          <w:szCs w:val="16"/>
        </w:rPr>
      </w:pPr>
      <w:r w:rsidRPr="0033249F">
        <w:rPr>
          <w:rStyle w:val="ac"/>
          <w:sz w:val="16"/>
          <w:szCs w:val="16"/>
        </w:rPr>
        <w:footnoteRef/>
      </w:r>
      <w:r w:rsidRPr="0033249F">
        <w:rPr>
          <w:sz w:val="16"/>
          <w:szCs w:val="16"/>
        </w:rPr>
        <w:t xml:space="preserve"> В геральдике правой стороной является сторона, р</w:t>
      </w:r>
      <w:r>
        <w:rPr>
          <w:sz w:val="16"/>
          <w:szCs w:val="16"/>
        </w:rPr>
        <w:t>асположенная для зрителя слева.</w:t>
      </w:r>
    </w:p>
  </w:footnote>
  <w:footnote w:id="3">
    <w:p w:rsidR="006960DA" w:rsidRPr="0033249F" w:rsidRDefault="006960DA" w:rsidP="006960DA">
      <w:pPr>
        <w:pStyle w:val="aa"/>
        <w:rPr>
          <w:sz w:val="16"/>
          <w:szCs w:val="16"/>
        </w:rPr>
      </w:pPr>
      <w:r w:rsidRPr="0033249F">
        <w:rPr>
          <w:rStyle w:val="ac"/>
          <w:sz w:val="16"/>
          <w:szCs w:val="16"/>
        </w:rPr>
        <w:footnoteRef/>
      </w:r>
      <w:r w:rsidRPr="0033249F">
        <w:rPr>
          <w:sz w:val="16"/>
          <w:szCs w:val="16"/>
        </w:rPr>
        <w:t xml:space="preserve"> Размещение гербов: </w:t>
      </w:r>
      <w:r w:rsidRPr="0033249F">
        <w:rPr>
          <w:b/>
          <w:sz w:val="16"/>
          <w:szCs w:val="16"/>
        </w:rPr>
        <w:t xml:space="preserve">1 – </w:t>
      </w:r>
      <w:r w:rsidRPr="0033249F">
        <w:rPr>
          <w:sz w:val="16"/>
          <w:szCs w:val="16"/>
        </w:rPr>
        <w:t xml:space="preserve">герб РФ или субъекта РФ, </w:t>
      </w:r>
      <w:r w:rsidRPr="0033249F">
        <w:rPr>
          <w:b/>
          <w:sz w:val="16"/>
          <w:szCs w:val="16"/>
        </w:rPr>
        <w:t xml:space="preserve">2 – </w:t>
      </w:r>
      <w:r w:rsidRPr="0033249F">
        <w:rPr>
          <w:sz w:val="16"/>
          <w:szCs w:val="16"/>
        </w:rP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4">
    <w:p w:rsidR="006B151E" w:rsidRDefault="006B151E" w:rsidP="006B151E">
      <w:pPr>
        <w:pStyle w:val="aa"/>
        <w:jc w:val="both"/>
      </w:pPr>
      <w:r>
        <w:rPr>
          <w:rStyle w:val="ac"/>
        </w:rPr>
        <w:footnoteRef/>
      </w:r>
      <w:r>
        <w:t xml:space="preserve"> Размещение флагов: </w:t>
      </w:r>
      <w:r>
        <w:rPr>
          <w:b/>
        </w:rPr>
        <w:t xml:space="preserve">1 – </w:t>
      </w:r>
      <w:r>
        <w:t xml:space="preserve">флаг РФ или субъекта РФ, </w:t>
      </w:r>
      <w:r>
        <w:rPr>
          <w:b/>
        </w:rPr>
        <w:t xml:space="preserve">2 – </w:t>
      </w:r>
      <w:r>
        <w:t>флаг муниципального образования, где цифровые обозначения указывают на степень почетности места размещения герба при взгляде от зрителя.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8271424"/>
      <w:docPartObj>
        <w:docPartGallery w:val="Page Numbers (Top of Page)"/>
        <w:docPartUnique/>
      </w:docPartObj>
    </w:sdtPr>
    <w:sdtContent>
      <w:p w:rsidR="00BA0BAC" w:rsidRDefault="00D04F95">
        <w:pPr>
          <w:pStyle w:val="a6"/>
          <w:jc w:val="center"/>
        </w:pPr>
        <w:r>
          <w:fldChar w:fldCharType="begin"/>
        </w:r>
        <w:r w:rsidR="00BA0BAC">
          <w:instrText>PAGE   \* MERGEFORMAT</w:instrText>
        </w:r>
        <w:r>
          <w:fldChar w:fldCharType="separate"/>
        </w:r>
        <w:r w:rsidR="005D59BD">
          <w:rPr>
            <w:noProof/>
          </w:rPr>
          <w:t>22</w:t>
        </w:r>
        <w:r>
          <w:fldChar w:fldCharType="end"/>
        </w:r>
      </w:p>
    </w:sdtContent>
  </w:sdt>
  <w:p w:rsidR="00BA0BAC" w:rsidRDefault="00BA0BA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F0C81"/>
    <w:multiLevelType w:val="hybridMultilevel"/>
    <w:tmpl w:val="0ABC5012"/>
    <w:lvl w:ilvl="0" w:tplc="BB40F642">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1">
    <w:nsid w:val="1B537849"/>
    <w:multiLevelType w:val="hybridMultilevel"/>
    <w:tmpl w:val="13E0EFEE"/>
    <w:lvl w:ilvl="0" w:tplc="34CE33FE">
      <w:start w:val="1"/>
      <w:numFmt w:val="decimal"/>
      <w:suff w:val="space"/>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0464BF8"/>
    <w:multiLevelType w:val="hybridMultilevel"/>
    <w:tmpl w:val="9994621A"/>
    <w:lvl w:ilvl="0" w:tplc="C77C82F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499C20A0"/>
    <w:multiLevelType w:val="hybridMultilevel"/>
    <w:tmpl w:val="2C9E0E70"/>
    <w:lvl w:ilvl="0" w:tplc="313ADD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06112E3"/>
    <w:multiLevelType w:val="hybridMultilevel"/>
    <w:tmpl w:val="7B888236"/>
    <w:lvl w:ilvl="0" w:tplc="EA94F3C6">
      <w:start w:val="1"/>
      <w:numFmt w:val="decimal"/>
      <w:suff w:val="space"/>
      <w:lvlText w:val="%1."/>
      <w:lvlJc w:val="left"/>
      <w:pPr>
        <w:ind w:left="3905" w:hanging="360"/>
      </w:pPr>
      <w:rPr>
        <w:rFonts w:hint="default"/>
      </w:rPr>
    </w:lvl>
    <w:lvl w:ilvl="1" w:tplc="04190019">
      <w:start w:val="1"/>
      <w:numFmt w:val="lowerLetter"/>
      <w:lvlText w:val="%2."/>
      <w:lvlJc w:val="left"/>
      <w:pPr>
        <w:ind w:left="4625" w:hanging="360"/>
      </w:pPr>
    </w:lvl>
    <w:lvl w:ilvl="2" w:tplc="0419001B">
      <w:start w:val="1"/>
      <w:numFmt w:val="lowerRoman"/>
      <w:lvlText w:val="%3."/>
      <w:lvlJc w:val="right"/>
      <w:pPr>
        <w:ind w:left="5345" w:hanging="180"/>
      </w:pPr>
    </w:lvl>
    <w:lvl w:ilvl="3" w:tplc="0419000F">
      <w:start w:val="1"/>
      <w:numFmt w:val="decimal"/>
      <w:lvlText w:val="%4."/>
      <w:lvlJc w:val="left"/>
      <w:pPr>
        <w:ind w:left="6065" w:hanging="360"/>
      </w:pPr>
    </w:lvl>
    <w:lvl w:ilvl="4" w:tplc="04190019">
      <w:start w:val="1"/>
      <w:numFmt w:val="lowerLetter"/>
      <w:lvlText w:val="%5."/>
      <w:lvlJc w:val="left"/>
      <w:pPr>
        <w:ind w:left="6785" w:hanging="360"/>
      </w:pPr>
    </w:lvl>
    <w:lvl w:ilvl="5" w:tplc="0419001B">
      <w:start w:val="1"/>
      <w:numFmt w:val="lowerRoman"/>
      <w:lvlText w:val="%6."/>
      <w:lvlJc w:val="right"/>
      <w:pPr>
        <w:ind w:left="7505" w:hanging="180"/>
      </w:pPr>
    </w:lvl>
    <w:lvl w:ilvl="6" w:tplc="0419000F">
      <w:start w:val="1"/>
      <w:numFmt w:val="decimal"/>
      <w:lvlText w:val="%7."/>
      <w:lvlJc w:val="left"/>
      <w:pPr>
        <w:ind w:left="8225" w:hanging="360"/>
      </w:pPr>
    </w:lvl>
    <w:lvl w:ilvl="7" w:tplc="04190019">
      <w:start w:val="1"/>
      <w:numFmt w:val="lowerLetter"/>
      <w:lvlText w:val="%8."/>
      <w:lvlJc w:val="left"/>
      <w:pPr>
        <w:ind w:left="8945" w:hanging="360"/>
      </w:pPr>
    </w:lvl>
    <w:lvl w:ilvl="8" w:tplc="0419001B">
      <w:start w:val="1"/>
      <w:numFmt w:val="lowerRoman"/>
      <w:lvlText w:val="%9."/>
      <w:lvlJc w:val="right"/>
      <w:pPr>
        <w:ind w:left="966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1"/>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97F70"/>
    <w:rsid w:val="0002690E"/>
    <w:rsid w:val="00061A2B"/>
    <w:rsid w:val="000B6737"/>
    <w:rsid w:val="001864C7"/>
    <w:rsid w:val="001D35DF"/>
    <w:rsid w:val="001F0C79"/>
    <w:rsid w:val="002103B2"/>
    <w:rsid w:val="00223F7F"/>
    <w:rsid w:val="002C731B"/>
    <w:rsid w:val="002F4BD2"/>
    <w:rsid w:val="003545AC"/>
    <w:rsid w:val="003549DE"/>
    <w:rsid w:val="00355A08"/>
    <w:rsid w:val="00450F8C"/>
    <w:rsid w:val="004B3978"/>
    <w:rsid w:val="004C2A1D"/>
    <w:rsid w:val="00501326"/>
    <w:rsid w:val="00507266"/>
    <w:rsid w:val="00527AC5"/>
    <w:rsid w:val="00565336"/>
    <w:rsid w:val="00570C07"/>
    <w:rsid w:val="005D59BD"/>
    <w:rsid w:val="005F1E5A"/>
    <w:rsid w:val="0066612F"/>
    <w:rsid w:val="006960DA"/>
    <w:rsid w:val="006B151E"/>
    <w:rsid w:val="006F4E7E"/>
    <w:rsid w:val="007556D9"/>
    <w:rsid w:val="007D4EA7"/>
    <w:rsid w:val="007E1342"/>
    <w:rsid w:val="007F4074"/>
    <w:rsid w:val="008526F2"/>
    <w:rsid w:val="00897F70"/>
    <w:rsid w:val="00923E49"/>
    <w:rsid w:val="009376AC"/>
    <w:rsid w:val="009C3CFF"/>
    <w:rsid w:val="00A87E25"/>
    <w:rsid w:val="00AD2939"/>
    <w:rsid w:val="00B45CE0"/>
    <w:rsid w:val="00B461BC"/>
    <w:rsid w:val="00B4749B"/>
    <w:rsid w:val="00B9162F"/>
    <w:rsid w:val="00BA0BAC"/>
    <w:rsid w:val="00BB1FAA"/>
    <w:rsid w:val="00BC0360"/>
    <w:rsid w:val="00C10271"/>
    <w:rsid w:val="00C16932"/>
    <w:rsid w:val="00C84801"/>
    <w:rsid w:val="00CB6D22"/>
    <w:rsid w:val="00CD233E"/>
    <w:rsid w:val="00D04F95"/>
    <w:rsid w:val="00DB3DD9"/>
    <w:rsid w:val="00DE3125"/>
    <w:rsid w:val="00DF2629"/>
    <w:rsid w:val="00E708A1"/>
    <w:rsid w:val="00EC5CA8"/>
    <w:rsid w:val="00EE37AD"/>
    <w:rsid w:val="00FA4CBA"/>
    <w:rsid w:val="00FA5FB4"/>
    <w:rsid w:val="00FA7131"/>
    <w:rsid w:val="00FB62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F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FB4"/>
    <w:pPr>
      <w:ind w:left="720"/>
      <w:contextualSpacing/>
    </w:pPr>
  </w:style>
  <w:style w:type="character" w:customStyle="1" w:styleId="2">
    <w:name w:val="Основной текст (2)_"/>
    <w:basedOn w:val="a0"/>
    <w:link w:val="20"/>
    <w:locked/>
    <w:rsid w:val="00FA5FB4"/>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A5FB4"/>
    <w:pPr>
      <w:widowControl w:val="0"/>
      <w:shd w:val="clear" w:color="auto" w:fill="FFFFFF"/>
      <w:spacing w:before="360" w:after="60" w:line="0" w:lineRule="atLeast"/>
      <w:jc w:val="center"/>
    </w:pPr>
    <w:rPr>
      <w:rFonts w:ascii="Times New Roman" w:eastAsia="Times New Roman" w:hAnsi="Times New Roman" w:cs="Times New Roman"/>
      <w:sz w:val="26"/>
      <w:szCs w:val="26"/>
    </w:rPr>
  </w:style>
  <w:style w:type="paragraph" w:styleId="a4">
    <w:name w:val="Balloon Text"/>
    <w:basedOn w:val="a"/>
    <w:link w:val="a5"/>
    <w:uiPriority w:val="99"/>
    <w:semiHidden/>
    <w:unhideWhenUsed/>
    <w:rsid w:val="007E13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1342"/>
    <w:rPr>
      <w:rFonts w:ascii="Tahoma" w:hAnsi="Tahoma" w:cs="Tahoma"/>
      <w:sz w:val="16"/>
      <w:szCs w:val="16"/>
    </w:rPr>
  </w:style>
  <w:style w:type="paragraph" w:styleId="a6">
    <w:name w:val="header"/>
    <w:basedOn w:val="a"/>
    <w:link w:val="a7"/>
    <w:uiPriority w:val="99"/>
    <w:unhideWhenUsed/>
    <w:rsid w:val="00BA0B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0BAC"/>
  </w:style>
  <w:style w:type="paragraph" w:styleId="a8">
    <w:name w:val="footer"/>
    <w:basedOn w:val="a"/>
    <w:link w:val="a9"/>
    <w:uiPriority w:val="99"/>
    <w:unhideWhenUsed/>
    <w:rsid w:val="00BA0B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0BAC"/>
  </w:style>
  <w:style w:type="paragraph" w:styleId="aa">
    <w:name w:val="footnote text"/>
    <w:basedOn w:val="a"/>
    <w:link w:val="ab"/>
    <w:uiPriority w:val="99"/>
    <w:unhideWhenUsed/>
    <w:rsid w:val="006960DA"/>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6960DA"/>
    <w:rPr>
      <w:rFonts w:ascii="Times New Roman" w:eastAsia="Times New Roman" w:hAnsi="Times New Roman" w:cs="Times New Roman"/>
      <w:sz w:val="20"/>
      <w:szCs w:val="20"/>
      <w:lang w:eastAsia="ru-RU"/>
    </w:rPr>
  </w:style>
  <w:style w:type="character" w:styleId="ac">
    <w:name w:val="footnote reference"/>
    <w:uiPriority w:val="99"/>
    <w:unhideWhenUsed/>
    <w:rsid w:val="006960DA"/>
    <w:rPr>
      <w:vertAlign w:val="superscript"/>
    </w:rPr>
  </w:style>
  <w:style w:type="paragraph" w:customStyle="1" w:styleId="ad">
    <w:name w:val="статьи"/>
    <w:basedOn w:val="a"/>
    <w:link w:val="ae"/>
    <w:rsid w:val="006B151E"/>
    <w:pPr>
      <w:spacing w:after="600" w:line="240" w:lineRule="auto"/>
      <w:ind w:firstLine="720"/>
      <w:jc w:val="both"/>
    </w:pPr>
    <w:rPr>
      <w:rFonts w:ascii="Times New Roman" w:eastAsia="Times New Roman" w:hAnsi="Times New Roman" w:cs="Times New Roman"/>
      <w:b/>
      <w:sz w:val="24"/>
      <w:szCs w:val="24"/>
      <w:lang w:eastAsia="ru-RU"/>
    </w:rPr>
  </w:style>
  <w:style w:type="character" w:customStyle="1" w:styleId="ae">
    <w:name w:val="статьи Знак"/>
    <w:link w:val="ad"/>
    <w:rsid w:val="006B151E"/>
    <w:rPr>
      <w:rFonts w:ascii="Times New Roman" w:eastAsia="Times New Roman" w:hAnsi="Times New Roman" w:cs="Times New Roman"/>
      <w:b/>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F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A5FB4"/>
    <w:pPr>
      <w:ind w:left="720"/>
      <w:contextualSpacing/>
    </w:pPr>
  </w:style>
  <w:style w:type="character" w:customStyle="1" w:styleId="2">
    <w:name w:val="Основной текст (2)_"/>
    <w:basedOn w:val="a0"/>
    <w:link w:val="20"/>
    <w:locked/>
    <w:rsid w:val="00FA5FB4"/>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A5FB4"/>
    <w:pPr>
      <w:widowControl w:val="0"/>
      <w:shd w:val="clear" w:color="auto" w:fill="FFFFFF"/>
      <w:spacing w:before="360" w:after="60" w:line="0" w:lineRule="atLeast"/>
      <w:jc w:val="center"/>
    </w:pPr>
    <w:rPr>
      <w:rFonts w:ascii="Times New Roman" w:eastAsia="Times New Roman" w:hAnsi="Times New Roman" w:cs="Times New Roman"/>
      <w:sz w:val="26"/>
      <w:szCs w:val="26"/>
    </w:rPr>
  </w:style>
  <w:style w:type="paragraph" w:styleId="a4">
    <w:name w:val="Balloon Text"/>
    <w:basedOn w:val="a"/>
    <w:link w:val="a5"/>
    <w:uiPriority w:val="99"/>
    <w:semiHidden/>
    <w:unhideWhenUsed/>
    <w:rsid w:val="007E13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1342"/>
    <w:rPr>
      <w:rFonts w:ascii="Tahoma" w:hAnsi="Tahoma" w:cs="Tahoma"/>
      <w:sz w:val="16"/>
      <w:szCs w:val="16"/>
    </w:rPr>
  </w:style>
  <w:style w:type="paragraph" w:styleId="a6">
    <w:name w:val="header"/>
    <w:basedOn w:val="a"/>
    <w:link w:val="a7"/>
    <w:uiPriority w:val="99"/>
    <w:unhideWhenUsed/>
    <w:rsid w:val="00BA0BA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A0BAC"/>
  </w:style>
  <w:style w:type="paragraph" w:styleId="a8">
    <w:name w:val="footer"/>
    <w:basedOn w:val="a"/>
    <w:link w:val="a9"/>
    <w:uiPriority w:val="99"/>
    <w:unhideWhenUsed/>
    <w:rsid w:val="00BA0B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A0BAC"/>
  </w:style>
  <w:style w:type="paragraph" w:styleId="aa">
    <w:name w:val="footnote text"/>
    <w:basedOn w:val="a"/>
    <w:link w:val="ab"/>
    <w:uiPriority w:val="99"/>
    <w:unhideWhenUsed/>
    <w:rsid w:val="006960DA"/>
    <w:pPr>
      <w:spacing w:after="0" w:line="240" w:lineRule="auto"/>
    </w:pPr>
    <w:rPr>
      <w:rFonts w:ascii="Times New Roman" w:eastAsia="Times New Roman" w:hAnsi="Times New Roman" w:cs="Times New Roman"/>
      <w:sz w:val="20"/>
      <w:szCs w:val="20"/>
      <w:lang w:eastAsia="ru-RU"/>
    </w:rPr>
  </w:style>
  <w:style w:type="character" w:customStyle="1" w:styleId="ab">
    <w:name w:val="Текст сноски Знак"/>
    <w:basedOn w:val="a0"/>
    <w:link w:val="aa"/>
    <w:uiPriority w:val="99"/>
    <w:rsid w:val="006960DA"/>
    <w:rPr>
      <w:rFonts w:ascii="Times New Roman" w:eastAsia="Times New Roman" w:hAnsi="Times New Roman" w:cs="Times New Roman"/>
      <w:sz w:val="20"/>
      <w:szCs w:val="20"/>
      <w:lang w:eastAsia="ru-RU"/>
    </w:rPr>
  </w:style>
  <w:style w:type="character" w:styleId="ac">
    <w:name w:val="footnote reference"/>
    <w:uiPriority w:val="99"/>
    <w:unhideWhenUsed/>
    <w:rsid w:val="006960DA"/>
    <w:rPr>
      <w:vertAlign w:val="superscript"/>
    </w:rPr>
  </w:style>
  <w:style w:type="paragraph" w:customStyle="1" w:styleId="ad">
    <w:name w:val="статьи"/>
    <w:basedOn w:val="a"/>
    <w:link w:val="ae"/>
    <w:rsid w:val="006B151E"/>
    <w:pPr>
      <w:spacing w:after="600" w:line="240" w:lineRule="auto"/>
      <w:ind w:firstLine="720"/>
      <w:jc w:val="both"/>
    </w:pPr>
    <w:rPr>
      <w:rFonts w:ascii="Times New Roman" w:eastAsia="Times New Roman" w:hAnsi="Times New Roman" w:cs="Times New Roman"/>
      <w:b/>
      <w:sz w:val="24"/>
      <w:szCs w:val="24"/>
      <w:lang w:eastAsia="ru-RU"/>
    </w:rPr>
  </w:style>
  <w:style w:type="character" w:customStyle="1" w:styleId="ae">
    <w:name w:val="статьи Знак"/>
    <w:link w:val="ad"/>
    <w:rsid w:val="006B151E"/>
    <w:rPr>
      <w:rFonts w:ascii="Times New Roman" w:eastAsia="Times New Roman" w:hAnsi="Times New Roman" w:cs="Times New Roman"/>
      <w:b/>
      <w:sz w:val="24"/>
      <w:szCs w:val="24"/>
      <w:lang w:eastAsia="ru-RU"/>
    </w:rPr>
  </w:style>
</w:styles>
</file>

<file path=word/webSettings.xml><?xml version="1.0" encoding="utf-8"?>
<w:webSettings xmlns:r="http://schemas.openxmlformats.org/officeDocument/2006/relationships" xmlns:w="http://schemas.openxmlformats.org/wordprocessingml/2006/main">
  <w:divs>
    <w:div w:id="205022561">
      <w:bodyDiv w:val="1"/>
      <w:marLeft w:val="0"/>
      <w:marRight w:val="0"/>
      <w:marTop w:val="0"/>
      <w:marBottom w:val="0"/>
      <w:divBdr>
        <w:top w:val="none" w:sz="0" w:space="0" w:color="auto"/>
        <w:left w:val="none" w:sz="0" w:space="0" w:color="auto"/>
        <w:bottom w:val="none" w:sz="0" w:space="0" w:color="auto"/>
        <w:right w:val="none" w:sz="0" w:space="0" w:color="auto"/>
      </w:divBdr>
    </w:div>
    <w:div w:id="509150720">
      <w:bodyDiv w:val="1"/>
      <w:marLeft w:val="0"/>
      <w:marRight w:val="0"/>
      <w:marTop w:val="0"/>
      <w:marBottom w:val="0"/>
      <w:divBdr>
        <w:top w:val="none" w:sz="0" w:space="0" w:color="auto"/>
        <w:left w:val="none" w:sz="0" w:space="0" w:color="auto"/>
        <w:bottom w:val="none" w:sz="0" w:space="0" w:color="auto"/>
        <w:right w:val="none" w:sz="0" w:space="0" w:color="auto"/>
      </w:divBdr>
    </w:div>
    <w:div w:id="513032351">
      <w:bodyDiv w:val="1"/>
      <w:marLeft w:val="0"/>
      <w:marRight w:val="0"/>
      <w:marTop w:val="0"/>
      <w:marBottom w:val="0"/>
      <w:divBdr>
        <w:top w:val="none" w:sz="0" w:space="0" w:color="auto"/>
        <w:left w:val="none" w:sz="0" w:space="0" w:color="auto"/>
        <w:bottom w:val="none" w:sz="0" w:space="0" w:color="auto"/>
        <w:right w:val="none" w:sz="0" w:space="0" w:color="auto"/>
      </w:divBdr>
    </w:div>
    <w:div w:id="65033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oleObject" Target="embeddings/oleObject1.bin"/><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4821</Words>
  <Characters>27482</Characters>
  <Application>Microsoft Office Word</Application>
  <DocSecurity>4</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Hametova</dc:creator>
  <cp:keywords/>
  <dc:description/>
  <cp:lastModifiedBy>User</cp:lastModifiedBy>
  <cp:revision>2</cp:revision>
  <cp:lastPrinted>2018-12-05T06:44:00Z</cp:lastPrinted>
  <dcterms:created xsi:type="dcterms:W3CDTF">2018-12-05T06:45:00Z</dcterms:created>
  <dcterms:modified xsi:type="dcterms:W3CDTF">2018-12-05T06:45:00Z</dcterms:modified>
</cp:coreProperties>
</file>