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67" w:rsidRPr="00DB5867" w:rsidRDefault="00DB5867" w:rsidP="00DB5867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bookmarkStart w:id="0" w:name="_GoBack"/>
      <w:bookmarkEnd w:id="0"/>
      <w:r w:rsidRPr="00DB586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6EDCFE2" wp14:editId="5C4CE877">
            <wp:extent cx="5238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67" w:rsidRPr="00DB5867" w:rsidRDefault="00DB5867" w:rsidP="00DB5867">
      <w:pPr>
        <w:tabs>
          <w:tab w:val="left" w:pos="4820"/>
        </w:tabs>
        <w:spacing w:before="100" w:after="10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B5867">
        <w:rPr>
          <w:rFonts w:ascii="Arial" w:eastAsia="Calibri" w:hAnsi="Arial" w:cs="Arial"/>
          <w:b/>
          <w:sz w:val="20"/>
          <w:szCs w:val="20"/>
        </w:rPr>
        <w:t xml:space="preserve">Б Е Л Г О </w:t>
      </w:r>
      <w:proofErr w:type="gramStart"/>
      <w:r w:rsidRPr="00DB5867">
        <w:rPr>
          <w:rFonts w:ascii="Arial" w:eastAsia="Calibri" w:hAnsi="Arial" w:cs="Arial"/>
          <w:b/>
          <w:sz w:val="20"/>
          <w:szCs w:val="20"/>
        </w:rPr>
        <w:t>Р</w:t>
      </w:r>
      <w:proofErr w:type="gramEnd"/>
      <w:r w:rsidRPr="00DB5867">
        <w:rPr>
          <w:rFonts w:ascii="Arial" w:eastAsia="Calibri" w:hAnsi="Arial" w:cs="Arial"/>
          <w:b/>
          <w:sz w:val="20"/>
          <w:szCs w:val="20"/>
        </w:rPr>
        <w:t xml:space="preserve"> О Д С К А Я   О Б Л А С Т Ь</w:t>
      </w:r>
    </w:p>
    <w:p w:rsidR="00DB5867" w:rsidRPr="00DB5867" w:rsidRDefault="00DB5867" w:rsidP="00DB5867">
      <w:pPr>
        <w:spacing w:before="160" w:after="0" w:line="240" w:lineRule="auto"/>
        <w:jc w:val="center"/>
        <w:rPr>
          <w:rFonts w:ascii="Arial Narrow" w:eastAsia="Calibri" w:hAnsi="Arial Narrow" w:cs="Times New Roman"/>
          <w:b/>
          <w:color w:val="000000"/>
          <w:sz w:val="40"/>
          <w:szCs w:val="40"/>
          <w:lang w:eastAsia="ru-RU"/>
        </w:rPr>
      </w:pPr>
      <w:r w:rsidRPr="00DB5867">
        <w:rPr>
          <w:rFonts w:ascii="Arial Narrow" w:eastAsia="Calibri" w:hAnsi="Arial Narrow" w:cs="Times New Roman"/>
          <w:b/>
          <w:color w:val="000000"/>
          <w:sz w:val="40"/>
          <w:szCs w:val="40"/>
          <w:lang w:eastAsia="ru-RU"/>
        </w:rPr>
        <w:t>СОВЕТ ДЕПУТАТОВ</w:t>
      </w:r>
      <w:r w:rsidRPr="00DB5867">
        <w:rPr>
          <w:rFonts w:ascii="Arial Narrow" w:eastAsia="Calibri" w:hAnsi="Arial Narrow" w:cs="Times New Roman"/>
          <w:b/>
          <w:color w:val="000000"/>
          <w:sz w:val="40"/>
          <w:szCs w:val="40"/>
          <w:lang w:eastAsia="ru-RU"/>
        </w:rPr>
        <w:br/>
        <w:t>АЛЕКСЕЕВСКОГО ГОРОДСКОГО ОКРУГА</w:t>
      </w:r>
    </w:p>
    <w:p w:rsidR="00DB5867" w:rsidRPr="00DB5867" w:rsidRDefault="00DB5867" w:rsidP="00DB5867">
      <w:pPr>
        <w:tabs>
          <w:tab w:val="left" w:pos="0"/>
        </w:tabs>
        <w:spacing w:before="100" w:after="80" w:line="240" w:lineRule="auto"/>
        <w:jc w:val="center"/>
        <w:rPr>
          <w:rFonts w:ascii="Arial" w:eastAsia="Calibri" w:hAnsi="Arial" w:cs="Arial"/>
          <w:spacing w:val="160"/>
          <w:sz w:val="36"/>
          <w:szCs w:val="36"/>
        </w:rPr>
      </w:pPr>
      <w:r w:rsidRPr="00DB5867">
        <w:rPr>
          <w:rFonts w:ascii="Arial" w:eastAsia="Calibri" w:hAnsi="Arial" w:cs="Arial"/>
          <w:spacing w:val="160"/>
          <w:sz w:val="36"/>
          <w:szCs w:val="36"/>
        </w:rPr>
        <w:t>РЕШЕНИЕ</w:t>
      </w:r>
    </w:p>
    <w:p w:rsidR="00DB5867" w:rsidRPr="00DB5867" w:rsidRDefault="00DB5867" w:rsidP="00DB5867">
      <w:pPr>
        <w:tabs>
          <w:tab w:val="left" w:pos="0"/>
        </w:tabs>
        <w:spacing w:before="160" w:after="120" w:line="240" w:lineRule="auto"/>
        <w:jc w:val="center"/>
        <w:rPr>
          <w:rFonts w:ascii="Arial" w:eastAsia="Calibri" w:hAnsi="Arial" w:cs="Arial"/>
          <w:sz w:val="17"/>
          <w:szCs w:val="17"/>
        </w:rPr>
      </w:pPr>
      <w:r w:rsidRPr="00DB5867">
        <w:rPr>
          <w:rFonts w:ascii="Arial" w:eastAsia="Calibri" w:hAnsi="Arial" w:cs="Arial"/>
          <w:sz w:val="17"/>
          <w:szCs w:val="17"/>
        </w:rPr>
        <w:t>Алексеевка</w:t>
      </w:r>
    </w:p>
    <w:p w:rsidR="00DB5867" w:rsidRPr="00DB5867" w:rsidRDefault="00DB5867" w:rsidP="00DB5867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</w:pPr>
      <w:r w:rsidRPr="00DB5867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                     18 </w:t>
      </w:r>
      <w:r w:rsidRPr="00DB5867"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>февраля</w:t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 xml:space="preserve">  2020  года</w:t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ab/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ab/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ab/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ab/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ab/>
        <w:t xml:space="preserve">           №  7</w:t>
      </w:r>
    </w:p>
    <w:p w:rsidR="003C02DD" w:rsidRPr="00AE776B" w:rsidRDefault="003C02DD" w:rsidP="003C02DD">
      <w:pPr>
        <w:widowControl w:val="0"/>
        <w:pBdr>
          <w:between w:val="nil"/>
        </w:pBdr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3C02DD" w:rsidRDefault="003C02DD" w:rsidP="003C02DD">
      <w:pPr>
        <w:widowControl w:val="0"/>
        <w:pBdr>
          <w:between w:val="nil"/>
        </w:pBdr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38392A" w:rsidRPr="00AE776B" w:rsidRDefault="0038392A" w:rsidP="003C02DD">
      <w:pPr>
        <w:widowControl w:val="0"/>
        <w:pBdr>
          <w:between w:val="nil"/>
        </w:pBdr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3C02DD" w:rsidRPr="00AE776B" w:rsidRDefault="003C02DD" w:rsidP="003C02DD">
      <w:pPr>
        <w:widowControl w:val="0"/>
        <w:pBdr>
          <w:between w:val="nil"/>
        </w:pBdr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 порядке принятия решения о применении к депутату Совета депутатов Алексеевского городского округа, выб</w:t>
      </w:r>
      <w:r w:rsidR="00185F0D"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орному должностному лицу </w:t>
      </w:r>
      <w:r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 Алексеевского городского округа мер ответственности</w:t>
      </w:r>
    </w:p>
    <w:p w:rsidR="003C02DD" w:rsidRDefault="003C02DD" w:rsidP="003C02DD">
      <w:pPr>
        <w:widowControl w:val="0"/>
        <w:pBdr>
          <w:between w:val="nil"/>
        </w:pBdr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38392A" w:rsidRDefault="0038392A" w:rsidP="003C02DD">
      <w:pPr>
        <w:widowControl w:val="0"/>
        <w:pBdr>
          <w:between w:val="nil"/>
        </w:pBdr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38392A" w:rsidRPr="003C02DD" w:rsidRDefault="0038392A" w:rsidP="003C02DD">
      <w:pPr>
        <w:widowControl w:val="0"/>
        <w:pBdr>
          <w:between w:val="nil"/>
        </w:pBdr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3C02DD" w:rsidRPr="003C02DD" w:rsidRDefault="003C02DD" w:rsidP="002270F7">
      <w:pPr>
        <w:pBdr>
          <w:between w:val="nil"/>
        </w:pBdr>
        <w:spacing w:after="0" w:line="240" w:lineRule="auto"/>
        <w:ind w:firstLine="720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02D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 декабря 2008 года № 273-ФЗ   «О противодействии коррупции», Федеральным законом от 6 октября 2003 года  № 131-ФЗ «Об общих принципах организации местного самоуправления в Российской Федерации», Законом Белгородской области от 9 ноября 2017 года </w:t>
      </w:r>
      <w:r w:rsidR="000137C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C02D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</w:t>
      </w:r>
      <w:proofErr w:type="gramEnd"/>
      <w:r w:rsidRPr="003C02D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характера, проведения проверки достоверности и полноты указанных сведений», </w:t>
      </w:r>
      <w:r w:rsidR="00580BB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ст. 23 Устава</w:t>
      </w:r>
      <w:r w:rsidR="002270F7" w:rsidRPr="002270F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Алексеевского городского округа, Совет депутатов Алексеевского городского округа решил:</w:t>
      </w:r>
    </w:p>
    <w:p w:rsidR="003C02DD" w:rsidRPr="003C02DD" w:rsidRDefault="003C02DD" w:rsidP="003C02DD">
      <w:pPr>
        <w:widowControl w:val="0"/>
        <w:pBdr>
          <w:between w:val="nil"/>
        </w:pBdr>
        <w:spacing w:after="0" w:line="240" w:lineRule="auto"/>
        <w:ind w:firstLine="720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C02D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1. Утвердить порядок принятия решения о применении к депутату</w:t>
      </w:r>
      <w:r w:rsidR="002270F7" w:rsidRPr="002270F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Совета депутатов Алексеевского городского округа, выб</w:t>
      </w:r>
      <w:r w:rsidR="00185F0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орному должностному лицу </w:t>
      </w:r>
      <w:r w:rsidR="002270F7" w:rsidRPr="002270F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 Алексеевского городского округа,</w:t>
      </w:r>
      <w:r w:rsidRPr="003C02D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мер ответственности согласно приложению к настоящему решению.</w:t>
      </w:r>
    </w:p>
    <w:p w:rsidR="003C02DD" w:rsidRPr="003C02DD" w:rsidRDefault="003C02DD" w:rsidP="002270F7">
      <w:pPr>
        <w:pBdr>
          <w:between w:val="nil"/>
        </w:pBdr>
        <w:tabs>
          <w:tab w:val="left" w:pos="709"/>
        </w:tabs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C02D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 w:rsidRPr="003C02D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 w:rsidR="00232D25" w:rsidRPr="00232D2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2. Опубликовать </w:t>
      </w:r>
      <w:r w:rsidR="002270F7" w:rsidRPr="00232D2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настоящее решение в </w:t>
      </w:r>
      <w:r w:rsidR="00232D25" w:rsidRPr="00232D2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сетевом издании «Газета –</w:t>
      </w:r>
      <w:r w:rsidR="00232D2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D25" w:rsidRPr="00232D2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Заря 31.ру» и разместить на официальном сайте органов местного самоуправления Алексеевского городского округа в сети Интернет.</w:t>
      </w:r>
    </w:p>
    <w:p w:rsidR="003C02DD" w:rsidRPr="003C02DD" w:rsidRDefault="00232D25" w:rsidP="00232D25">
      <w:pPr>
        <w:pBdr>
          <w:between w:val="nil"/>
        </w:pBdr>
        <w:tabs>
          <w:tab w:val="left" w:pos="709"/>
        </w:tabs>
        <w:spacing w:after="0" w:line="240" w:lineRule="auto"/>
        <w:ind w:leftChars="-1" w:right="60" w:hangingChars="1" w:hanging="2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 w:rsidRPr="00232D2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232D2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32D2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заместителя председателя Совета депутатов Алексеевского городского округа Маринина А.П.</w:t>
      </w:r>
    </w:p>
    <w:p w:rsidR="003C02DD" w:rsidRPr="003C02DD" w:rsidRDefault="003C02DD" w:rsidP="00232D25">
      <w:pPr>
        <w:pBdr>
          <w:between w:val="nil"/>
        </w:pBdr>
        <w:tabs>
          <w:tab w:val="left" w:pos="1064"/>
        </w:tabs>
        <w:spacing w:after="0" w:line="240" w:lineRule="auto"/>
        <w:ind w:leftChars="-1" w:left="1" w:right="60" w:hangingChars="1" w:hanging="3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C02D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5F0D" w:rsidRDefault="003C02DD" w:rsidP="00232D25">
      <w:pPr>
        <w:widowControl w:val="0"/>
        <w:pBdr>
          <w:between w:val="nil"/>
        </w:pBdr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C02D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3C02D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</w:p>
    <w:p w:rsidR="003C02DD" w:rsidRPr="00232D25" w:rsidRDefault="003C02DD" w:rsidP="00232D25">
      <w:pPr>
        <w:widowControl w:val="0"/>
        <w:pBdr>
          <w:between w:val="nil"/>
        </w:pBdr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C02D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32D25" w:rsidRPr="00232D2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531443" w:rsidRDefault="00232D25" w:rsidP="0038392A">
      <w:pPr>
        <w:widowControl w:val="0"/>
        <w:pBdr>
          <w:between w:val="nil"/>
        </w:pBdr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232D2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Алексеевского городского округа                                   И.Ю. Ханина</w:t>
      </w:r>
    </w:p>
    <w:p w:rsidR="003C02DD" w:rsidRPr="00185F0D" w:rsidRDefault="00DB5867" w:rsidP="00DB5867">
      <w:pPr>
        <w:widowControl w:val="0"/>
        <w:pBdr>
          <w:between w:val="nil"/>
        </w:pBdr>
        <w:tabs>
          <w:tab w:val="left" w:pos="6540"/>
          <w:tab w:val="right" w:pos="9637"/>
        </w:tabs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185F0D" w:rsidRPr="00185F0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185F0D" w:rsidRDefault="00185F0D" w:rsidP="00185F0D">
      <w:pPr>
        <w:widowControl w:val="0"/>
        <w:pBdr>
          <w:between w:val="nil"/>
        </w:pBdr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185F0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решению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Совета депутатов</w:t>
      </w:r>
    </w:p>
    <w:p w:rsidR="00185F0D" w:rsidRDefault="00185F0D" w:rsidP="00185F0D">
      <w:pPr>
        <w:widowControl w:val="0"/>
        <w:pBdr>
          <w:between w:val="nil"/>
        </w:pBdr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Алексеевского городского округа</w:t>
      </w:r>
    </w:p>
    <w:p w:rsidR="00185F0D" w:rsidRPr="003C02DD" w:rsidRDefault="00785325" w:rsidP="00185F0D">
      <w:pPr>
        <w:widowControl w:val="0"/>
        <w:pBdr>
          <w:between w:val="nil"/>
        </w:pBdr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B586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февраля</w:t>
      </w:r>
      <w:r w:rsidR="00DB586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2020 года  №7</w:t>
      </w:r>
    </w:p>
    <w:p w:rsidR="00185F0D" w:rsidRDefault="00185F0D" w:rsidP="003C02DD">
      <w:pPr>
        <w:widowControl w:val="0"/>
        <w:pBdr>
          <w:between w:val="nil"/>
        </w:pBdr>
        <w:spacing w:after="0" w:line="240" w:lineRule="auto"/>
        <w:ind w:leftChars="1997" w:left="4393"/>
        <w:jc w:val="center"/>
        <w:textDirection w:val="btLr"/>
        <w:textAlignment w:val="top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5F6723" w:rsidRDefault="005F6723" w:rsidP="003C02DD">
      <w:pPr>
        <w:widowControl w:val="0"/>
        <w:pBdr>
          <w:between w:val="nil"/>
        </w:pBdr>
        <w:spacing w:after="0" w:line="240" w:lineRule="auto"/>
        <w:ind w:leftChars="1997" w:left="4393"/>
        <w:jc w:val="center"/>
        <w:textDirection w:val="btLr"/>
        <w:textAlignment w:val="top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5F6723" w:rsidRDefault="005F6723" w:rsidP="003C02DD">
      <w:pPr>
        <w:widowControl w:val="0"/>
        <w:pBdr>
          <w:between w:val="nil"/>
        </w:pBdr>
        <w:spacing w:after="0" w:line="240" w:lineRule="auto"/>
        <w:ind w:leftChars="1997" w:left="4393"/>
        <w:jc w:val="center"/>
        <w:textDirection w:val="btLr"/>
        <w:textAlignment w:val="top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3C02DD" w:rsidRPr="00AE776B" w:rsidRDefault="003C02DD" w:rsidP="00185F0D">
      <w:pPr>
        <w:widowControl w:val="0"/>
        <w:pBdr>
          <w:between w:val="nil"/>
        </w:pBdr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3C02DD" w:rsidRPr="00AE776B" w:rsidRDefault="00185F0D" w:rsidP="00185F0D">
      <w:pPr>
        <w:widowControl w:val="0"/>
        <w:pBdr>
          <w:between w:val="nil"/>
        </w:pBdr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принятия решения о применении к депутату Совета депутатов Алексеевского городского округа, выборному должностному лицу  местного самоуправления Алексеевского городского округа мер ответственности</w:t>
      </w:r>
    </w:p>
    <w:p w:rsidR="005B4D1A" w:rsidRDefault="005B4D1A" w:rsidP="005B4D1A">
      <w:pPr>
        <w:widowControl w:val="0"/>
        <w:spacing w:after="0" w:line="240" w:lineRule="auto"/>
        <w:ind w:left="2" w:hangingChars="1" w:hanging="2"/>
        <w:outlineLvl w:val="0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</w:p>
    <w:p w:rsidR="005F6723" w:rsidRDefault="005F6723" w:rsidP="005B4D1A">
      <w:pPr>
        <w:widowControl w:val="0"/>
        <w:spacing w:after="0" w:line="240" w:lineRule="auto"/>
        <w:ind w:left="2" w:hangingChars="1" w:hanging="2"/>
        <w:outlineLvl w:val="0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</w:p>
    <w:p w:rsidR="005F6723" w:rsidRPr="005B4D1A" w:rsidRDefault="005F6723" w:rsidP="005B4D1A">
      <w:pPr>
        <w:widowControl w:val="0"/>
        <w:spacing w:after="0" w:line="240" w:lineRule="auto"/>
        <w:ind w:left="2" w:hangingChars="1" w:hanging="2"/>
        <w:outlineLvl w:val="0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</w:p>
    <w:p w:rsidR="005B4D1A" w:rsidRPr="005B4D1A" w:rsidRDefault="005B4D1A" w:rsidP="005B4D1A">
      <w:pPr>
        <w:widowControl w:val="0"/>
        <w:spacing w:after="0" w:line="240" w:lineRule="auto"/>
        <w:ind w:left="2" w:hangingChars="1" w:hanging="2"/>
        <w:outlineLvl w:val="0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</w:p>
    <w:p w:rsidR="005B4D1A" w:rsidRPr="005B4D1A" w:rsidRDefault="005B4D1A" w:rsidP="005B4D1A">
      <w:pPr>
        <w:tabs>
          <w:tab w:val="left" w:pos="1005"/>
        </w:tabs>
        <w:spacing w:after="0" w:line="240" w:lineRule="auto"/>
        <w:ind w:left="2" w:hangingChars="1" w:hanging="2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B4D1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 w:rsidRPr="005B4D1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Настоящим Порядком принятия решения о применении к депутату Совета депутатов Алексеевского городского округа, выборному должностному лицу местного самоуправления Алексеевского городского округа,  (далее – выборное должностное лицо) мер ответственности (далее — Порядок) определяется порядок принятия решения о применении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</w:t>
      </w:r>
      <w:proofErr w:type="gramEnd"/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5B4D1A" w:rsidRPr="005B4D1A" w:rsidRDefault="005B4D1A" w:rsidP="005B4D1A">
      <w:pPr>
        <w:widowControl w:val="0"/>
        <w:tabs>
          <w:tab w:val="left" w:pos="1005"/>
        </w:tabs>
        <w:spacing w:after="0" w:line="240" w:lineRule="auto"/>
        <w:ind w:left="2" w:hangingChars="1" w:hanging="2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B4D1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 w:rsidRPr="005B4D1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2.</w:t>
      </w:r>
      <w:r w:rsidRPr="005B4D1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 меры ответственности, указанные в части 7</w:t>
      </w:r>
      <w:r w:rsidRPr="005B4D1A">
        <w:rPr>
          <w:rFonts w:ascii="Times New Roman" w:eastAsia="Arial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3-1 </w:t>
      </w: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статьи 40 Федерального закона от 6 октября 2003</w:t>
      </w:r>
      <w:proofErr w:type="gramEnd"/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года № 131-ФЗ «Об общих принципах организации местного самоуправления в Российской Федерации» (далее – меры  ответственности).</w:t>
      </w:r>
    </w:p>
    <w:p w:rsidR="005B4D1A" w:rsidRPr="005B4D1A" w:rsidRDefault="005B4D1A" w:rsidP="005B4D1A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 Решение  Совета депутатов Алексеевского городского округа о применен</w:t>
      </w: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ии мер ответственности к выборному должностному лицу принимается не позднее чем через два месяца</w:t>
      </w:r>
      <w:r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со дня поступления в Совет </w:t>
      </w:r>
      <w:proofErr w:type="gramStart"/>
      <w:r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депутатов Алексеевского</w:t>
      </w:r>
      <w:r w:rsid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округа</w:t>
      </w: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заявления Губернатора Белгородской области</w:t>
      </w:r>
      <w:proofErr w:type="gramEnd"/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о применении мер ответственности к выборному должностному лицу.</w:t>
      </w:r>
    </w:p>
    <w:p w:rsidR="005B4D1A" w:rsidRPr="005B4D1A" w:rsidRDefault="005B4D1A" w:rsidP="00AE776B">
      <w:pPr>
        <w:spacing w:after="0" w:line="240" w:lineRule="auto"/>
        <w:ind w:left="3" w:hangingChars="1" w:hanging="3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B4D1A">
        <w:rPr>
          <w:rFonts w:ascii="Calibri" w:eastAsia="Arial" w:hAnsi="Calibri" w:cs="Calibri"/>
          <w:sz w:val="28"/>
          <w:szCs w:val="28"/>
          <w:lang w:eastAsia="ru-RU"/>
        </w:rPr>
        <w:tab/>
      </w: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4. Выборное должностное лицо, в отношении которого рассматривается вопрос о применении мер ответственности, уведомляется о дате и времени заседания </w:t>
      </w:r>
      <w:r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Совета депутатов Алексеевского городского округа </w:t>
      </w: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не позднее, чем за 5 дней до даты заседания.</w:t>
      </w:r>
    </w:p>
    <w:p w:rsidR="005B4D1A" w:rsidRPr="005B4D1A" w:rsidRDefault="005B4D1A" w:rsidP="00AE776B">
      <w:pPr>
        <w:widowControl w:val="0"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5B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Неявка лица, в отношении которого поступило заявление Губернатора </w:t>
      </w:r>
      <w:r w:rsidRPr="005B4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Белгородской области, своевременно извещенного о дате и времени заседания </w:t>
      </w:r>
      <w:r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Совета депутатов Алексеевского городского округа, н</w:t>
      </w:r>
      <w:r w:rsidRPr="005B4D1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препятствует рассмотрению заявления.</w:t>
      </w:r>
    </w:p>
    <w:p w:rsidR="005B4D1A" w:rsidRPr="005B4D1A" w:rsidRDefault="005B4D1A" w:rsidP="00E60F9C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5. Вопрос о применении меры ответственности к выборному должностному лицу предварительно рассматривается на заседании рабочей группы,  образуемой  </w:t>
      </w:r>
      <w:r w:rsidR="00E60F9C"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по решению председателя Совета депутатов Алексеевского городского округа </w:t>
      </w: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из числа депутатов в количестве не менее 3 человек.</w:t>
      </w:r>
    </w:p>
    <w:p w:rsidR="005B4D1A" w:rsidRPr="005B4D1A" w:rsidRDefault="005B4D1A" w:rsidP="005B4D1A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Персональный состав рабочей группы формируется с учетом требований статьи 10 Федерального закона от 25 декабря 2008 года № 273-ФЗ «О противодействии коррупции».</w:t>
      </w:r>
    </w:p>
    <w:p w:rsidR="005B4D1A" w:rsidRPr="005B4D1A" w:rsidRDefault="005B4D1A" w:rsidP="005B4D1A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Рабочая группа рассматривает поступившие одновременно с заявлением Губернатора Белгородской области документы, при необходимости направляет запросы для получения дополнительной информации в целях установления данных, указанных в п.6 настоящего Порядка.</w:t>
      </w:r>
    </w:p>
    <w:p w:rsidR="005B4D1A" w:rsidRPr="005B4D1A" w:rsidRDefault="005B4D1A" w:rsidP="00AE776B">
      <w:pPr>
        <w:spacing w:after="0" w:line="240" w:lineRule="auto"/>
        <w:ind w:left="3" w:hangingChars="1" w:hanging="3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Предложение рабочей группы с мотивированным обоснованием применения конкретной меры ответственности к выборному должностному</w:t>
      </w:r>
      <w:r w:rsidR="00E60F9C"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лицу выносится на рассмотрение Совета депутатов Алексеевского городского округа.</w:t>
      </w:r>
    </w:p>
    <w:p w:rsidR="005B4D1A" w:rsidRPr="005B4D1A" w:rsidRDefault="005B4D1A" w:rsidP="00AE776B">
      <w:pPr>
        <w:widowControl w:val="0"/>
        <w:spacing w:after="0" w:line="240" w:lineRule="auto"/>
        <w:ind w:left="3" w:hangingChars="1" w:hanging="3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Указанное предложение носит рекомендательный характер.</w:t>
      </w:r>
    </w:p>
    <w:p w:rsidR="005B4D1A" w:rsidRPr="005B4D1A" w:rsidRDefault="00E60F9C" w:rsidP="00E60F9C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6. </w:t>
      </w:r>
      <w:proofErr w:type="gramStart"/>
      <w:r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Решение Совета депутатов Алексеевского городского округа </w:t>
      </w:r>
      <w:r w:rsidR="005B4D1A"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 применении мер ответственности к выборному должностному лицу принимается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  <w:proofErr w:type="gramEnd"/>
    </w:p>
    <w:p w:rsidR="005B4D1A" w:rsidRPr="005B4D1A" w:rsidRDefault="005B4D1A" w:rsidP="00AE776B">
      <w:pPr>
        <w:widowControl w:val="0"/>
        <w:spacing w:after="0" w:line="240" w:lineRule="auto"/>
        <w:ind w:left="3" w:hangingChars="1" w:hanging="3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7. Выборному должностному лицу, в отношении которого на заседан</w:t>
      </w:r>
      <w:r w:rsidR="00E60F9C"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ии Совета депутатов Алексеевского городского округа </w:t>
      </w: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рассматривается вопрос</w:t>
      </w:r>
      <w:r w:rsidR="00E60F9C"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 применении меры ответственности, предоставляется слово для выступления.</w:t>
      </w:r>
    </w:p>
    <w:p w:rsidR="005B4D1A" w:rsidRPr="005B4D1A" w:rsidRDefault="00E60F9C" w:rsidP="00E60F9C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8. Решение Совета депутатов Алексеевского городского округа</w:t>
      </w:r>
      <w:r w:rsidR="005B4D1A"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        </w:t>
      </w:r>
      <w:r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5B4D1A"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              о применении меры ответственности к выборному должностному лицу принимается открытым голосованием большинством голосов от установленной численности депутатов и подписывается председателем </w:t>
      </w:r>
      <w:r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Совета депутатов Алексеевского городского округа</w:t>
      </w:r>
      <w:r w:rsidR="005B4D1A"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</w:p>
    <w:p w:rsidR="005B4D1A" w:rsidRPr="005B4D1A" w:rsidRDefault="005B4D1A" w:rsidP="00AE776B">
      <w:pPr>
        <w:widowControl w:val="0"/>
        <w:spacing w:after="0" w:line="240" w:lineRule="auto"/>
        <w:ind w:left="3" w:hangingChars="1" w:hanging="3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60F9C"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Выборн</w:t>
      </w: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ое должностное лицо, в отношении которого рассматривается вопрос о применении мер  ответственности, не участвует в голосовании.                           </w:t>
      </w:r>
    </w:p>
    <w:p w:rsidR="005B4D1A" w:rsidRPr="005B4D1A" w:rsidRDefault="005B4D1A" w:rsidP="00AE776B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9. В случае принятия решения о применении меры отве</w:t>
      </w:r>
      <w:r w:rsidR="00E60F9C"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тственности к председателю Совета депутатов Алексеевского городского округа</w:t>
      </w: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,</w:t>
      </w:r>
      <w:r w:rsidR="00E60F9C"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данное решение подписывается иным лицом, председательствующим</w:t>
      </w:r>
      <w:r w:rsidR="00AE776B" w:rsidRPr="00AE776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на заседании Совета депутатов Алексеевского городского округа </w:t>
      </w: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при рассмотрении данного вопроса.</w:t>
      </w:r>
    </w:p>
    <w:p w:rsidR="005B4D1A" w:rsidRPr="005B4D1A" w:rsidRDefault="005B4D1A" w:rsidP="00AE776B">
      <w:pPr>
        <w:widowControl w:val="0"/>
        <w:spacing w:after="0" w:line="240" w:lineRule="auto"/>
        <w:ind w:left="3" w:hangingChars="1" w:hanging="3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10. В решении о применении меры ответственности к выборному </w:t>
      </w: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должностному лицу должны быть указаны обстоятельства, обосновывающие применение конкретной меры ответственности.</w:t>
      </w:r>
    </w:p>
    <w:p w:rsidR="00286723" w:rsidRDefault="005B4D1A" w:rsidP="000137C7">
      <w:pPr>
        <w:widowControl w:val="0"/>
        <w:spacing w:after="0" w:line="240" w:lineRule="auto"/>
        <w:ind w:firstLine="720"/>
        <w:jc w:val="both"/>
        <w:outlineLvl w:val="0"/>
      </w:pPr>
      <w:r w:rsidRPr="005B4D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11. Копия решения о применении мер ответственности к выборному должностному лицу в течение 5 рабочих дней со дня его принятия вручается под расписку либо направляется заказной почтовой корреспонденцией лицу, в отношении которого рассматривался вопрос о применении мер ответственности, а также направляется в орган Белгородской области по профилактике коррупционных и иных правонарушений.</w:t>
      </w:r>
    </w:p>
    <w:sectPr w:rsidR="00286723" w:rsidSect="00580B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33" w:rsidRDefault="00C46533" w:rsidP="003C02DD">
      <w:pPr>
        <w:spacing w:after="0" w:line="240" w:lineRule="auto"/>
      </w:pPr>
      <w:r>
        <w:separator/>
      </w:r>
    </w:p>
  </w:endnote>
  <w:endnote w:type="continuationSeparator" w:id="0">
    <w:p w:rsidR="00C46533" w:rsidRDefault="00C46533" w:rsidP="003C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52" w:rsidRDefault="00C46533" w:rsidP="003D1452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52" w:rsidRDefault="00C46533" w:rsidP="003D1452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52" w:rsidRDefault="00C46533" w:rsidP="003D1452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33" w:rsidRDefault="00C46533" w:rsidP="003C02DD">
      <w:pPr>
        <w:spacing w:after="0" w:line="240" w:lineRule="auto"/>
      </w:pPr>
      <w:r>
        <w:separator/>
      </w:r>
    </w:p>
  </w:footnote>
  <w:footnote w:type="continuationSeparator" w:id="0">
    <w:p w:rsidR="00C46533" w:rsidRDefault="00C46533" w:rsidP="003C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52" w:rsidRDefault="00C46533" w:rsidP="003D1452">
    <w:pPr>
      <w:pStyle w:val="a3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143109"/>
      <w:docPartObj>
        <w:docPartGallery w:val="Page Numbers (Top of Page)"/>
        <w:docPartUnique/>
      </w:docPartObj>
    </w:sdtPr>
    <w:sdtEndPr/>
    <w:sdtContent>
      <w:p w:rsidR="00AE776B" w:rsidRDefault="00AE77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A54">
          <w:rPr>
            <w:noProof/>
          </w:rPr>
          <w:t>4</w:t>
        </w:r>
        <w:r>
          <w:fldChar w:fldCharType="end"/>
        </w:r>
      </w:p>
    </w:sdtContent>
  </w:sdt>
  <w:p w:rsidR="003D1452" w:rsidRDefault="00C46533" w:rsidP="003D1452">
    <w:pPr>
      <w:pStyle w:val="a3"/>
      <w:ind w:hanging="2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52" w:rsidRDefault="00C46533" w:rsidP="003D1452">
    <w:pPr>
      <w:pStyle w:val="a3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7F"/>
    <w:rsid w:val="000137C7"/>
    <w:rsid w:val="000915D1"/>
    <w:rsid w:val="00185F0D"/>
    <w:rsid w:val="002270F7"/>
    <w:rsid w:val="00232D25"/>
    <w:rsid w:val="00267C99"/>
    <w:rsid w:val="00286723"/>
    <w:rsid w:val="00307BDB"/>
    <w:rsid w:val="0038392A"/>
    <w:rsid w:val="003C02DD"/>
    <w:rsid w:val="00531443"/>
    <w:rsid w:val="00580BB9"/>
    <w:rsid w:val="005B4D1A"/>
    <w:rsid w:val="005F6723"/>
    <w:rsid w:val="0062677F"/>
    <w:rsid w:val="00785325"/>
    <w:rsid w:val="007A2A54"/>
    <w:rsid w:val="008F3F54"/>
    <w:rsid w:val="00935ED9"/>
    <w:rsid w:val="00951D74"/>
    <w:rsid w:val="0098491D"/>
    <w:rsid w:val="00AE776B"/>
    <w:rsid w:val="00BF525B"/>
    <w:rsid w:val="00C46533"/>
    <w:rsid w:val="00DB5867"/>
    <w:rsid w:val="00E60F9C"/>
    <w:rsid w:val="00E8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2DD"/>
  </w:style>
  <w:style w:type="paragraph" w:styleId="a5">
    <w:name w:val="footer"/>
    <w:basedOn w:val="a"/>
    <w:link w:val="a6"/>
    <w:uiPriority w:val="99"/>
    <w:unhideWhenUsed/>
    <w:rsid w:val="003C02DD"/>
    <w:pPr>
      <w:tabs>
        <w:tab w:val="center" w:pos="4677"/>
        <w:tab w:val="right" w:pos="9355"/>
      </w:tabs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C02DD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2DD"/>
  </w:style>
  <w:style w:type="paragraph" w:styleId="a5">
    <w:name w:val="footer"/>
    <w:basedOn w:val="a"/>
    <w:link w:val="a6"/>
    <w:uiPriority w:val="99"/>
    <w:unhideWhenUsed/>
    <w:rsid w:val="003C02DD"/>
    <w:pPr>
      <w:tabs>
        <w:tab w:val="center" w:pos="4677"/>
        <w:tab w:val="right" w:pos="9355"/>
      </w:tabs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C02DD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1D691-65C3-4180-B6CD-0F0DC693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Parhomenko (user_39)</dc:creator>
  <cp:lastModifiedBy>Ирина</cp:lastModifiedBy>
  <cp:revision>2</cp:revision>
  <cp:lastPrinted>2020-02-19T10:30:00Z</cp:lastPrinted>
  <dcterms:created xsi:type="dcterms:W3CDTF">2020-02-19T10:30:00Z</dcterms:created>
  <dcterms:modified xsi:type="dcterms:W3CDTF">2020-02-19T10:30:00Z</dcterms:modified>
</cp:coreProperties>
</file>