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8F" w:rsidRPr="00D76C8F" w:rsidRDefault="00D76C8F" w:rsidP="00D76C8F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bookmarkStart w:id="0" w:name="_GoBack"/>
      <w:bookmarkEnd w:id="0"/>
      <w:r w:rsidRPr="00D76C8F">
        <w:rPr>
          <w:rFonts w:ascii="Calibri" w:eastAsia="Calibri" w:hAnsi="Calibri" w:cs="Times New Roman"/>
          <w:noProof/>
        </w:rPr>
        <w:drawing>
          <wp:inline distT="0" distB="0" distL="0" distR="0" wp14:anchorId="7A641B05" wp14:editId="6D6D75B1">
            <wp:extent cx="5238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8F" w:rsidRPr="00D76C8F" w:rsidRDefault="00D76C8F" w:rsidP="00D76C8F">
      <w:pPr>
        <w:tabs>
          <w:tab w:val="left" w:pos="4820"/>
        </w:tabs>
        <w:spacing w:before="100" w:after="10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76C8F">
        <w:rPr>
          <w:rFonts w:ascii="Arial" w:eastAsia="Calibri" w:hAnsi="Arial" w:cs="Arial"/>
          <w:b/>
          <w:sz w:val="20"/>
          <w:szCs w:val="20"/>
        </w:rPr>
        <w:t xml:space="preserve">Б Е Л Г О </w:t>
      </w:r>
      <w:proofErr w:type="gramStart"/>
      <w:r w:rsidRPr="00D76C8F">
        <w:rPr>
          <w:rFonts w:ascii="Arial" w:eastAsia="Calibri" w:hAnsi="Arial" w:cs="Arial"/>
          <w:b/>
          <w:sz w:val="20"/>
          <w:szCs w:val="20"/>
        </w:rPr>
        <w:t>Р</w:t>
      </w:r>
      <w:proofErr w:type="gramEnd"/>
      <w:r w:rsidRPr="00D76C8F">
        <w:rPr>
          <w:rFonts w:ascii="Arial" w:eastAsia="Calibri" w:hAnsi="Arial" w:cs="Arial"/>
          <w:b/>
          <w:sz w:val="20"/>
          <w:szCs w:val="20"/>
        </w:rPr>
        <w:t xml:space="preserve"> О Д С К А Я   О Б Л А С Т Ь</w:t>
      </w:r>
    </w:p>
    <w:p w:rsidR="00D76C8F" w:rsidRPr="00D76C8F" w:rsidRDefault="00D76C8F" w:rsidP="00D76C8F">
      <w:pPr>
        <w:spacing w:before="160" w:after="0" w:line="240" w:lineRule="auto"/>
        <w:jc w:val="center"/>
        <w:rPr>
          <w:rFonts w:ascii="Arial Narrow" w:eastAsia="Calibri" w:hAnsi="Arial Narrow" w:cs="Times New Roman"/>
          <w:b/>
          <w:color w:val="000000"/>
          <w:sz w:val="40"/>
          <w:szCs w:val="40"/>
        </w:rPr>
      </w:pPr>
      <w:r w:rsidRPr="00D76C8F">
        <w:rPr>
          <w:rFonts w:ascii="Arial Narrow" w:eastAsia="Calibri" w:hAnsi="Arial Narrow" w:cs="Times New Roman"/>
          <w:b/>
          <w:color w:val="000000"/>
          <w:sz w:val="40"/>
          <w:szCs w:val="40"/>
        </w:rPr>
        <w:t>СОВЕТ ДЕПУТАТОВ</w:t>
      </w:r>
      <w:r w:rsidRPr="00D76C8F">
        <w:rPr>
          <w:rFonts w:ascii="Arial Narrow" w:eastAsia="Calibri" w:hAnsi="Arial Narrow" w:cs="Times New Roman"/>
          <w:b/>
          <w:color w:val="000000"/>
          <w:sz w:val="40"/>
          <w:szCs w:val="40"/>
        </w:rPr>
        <w:br/>
        <w:t>АЛЕКСЕЕВСКОГО ГОРОДСКОГО ОКРУГА</w:t>
      </w:r>
    </w:p>
    <w:p w:rsidR="00D76C8F" w:rsidRPr="00D76C8F" w:rsidRDefault="00D76C8F" w:rsidP="00D76C8F">
      <w:pPr>
        <w:tabs>
          <w:tab w:val="left" w:pos="0"/>
        </w:tabs>
        <w:spacing w:before="100" w:after="80" w:line="240" w:lineRule="auto"/>
        <w:jc w:val="center"/>
        <w:rPr>
          <w:rFonts w:ascii="Arial" w:eastAsia="Calibri" w:hAnsi="Arial" w:cs="Arial"/>
          <w:spacing w:val="160"/>
          <w:sz w:val="36"/>
          <w:szCs w:val="36"/>
        </w:rPr>
      </w:pPr>
      <w:r w:rsidRPr="00D76C8F">
        <w:rPr>
          <w:rFonts w:ascii="Arial" w:eastAsia="Calibri" w:hAnsi="Arial" w:cs="Arial"/>
          <w:spacing w:val="160"/>
          <w:sz w:val="36"/>
          <w:szCs w:val="36"/>
        </w:rPr>
        <w:t>РЕШЕНИЕ</w:t>
      </w:r>
    </w:p>
    <w:p w:rsidR="00D76C8F" w:rsidRPr="00D76C8F" w:rsidRDefault="00D76C8F" w:rsidP="00D76C8F">
      <w:pPr>
        <w:tabs>
          <w:tab w:val="left" w:pos="0"/>
        </w:tabs>
        <w:spacing w:before="160" w:after="120" w:line="240" w:lineRule="auto"/>
        <w:jc w:val="center"/>
        <w:rPr>
          <w:rFonts w:ascii="Arial" w:eastAsia="Calibri" w:hAnsi="Arial" w:cs="Arial"/>
          <w:sz w:val="17"/>
          <w:szCs w:val="17"/>
        </w:rPr>
      </w:pPr>
      <w:r w:rsidRPr="00D76C8F">
        <w:rPr>
          <w:rFonts w:ascii="Arial" w:eastAsia="Calibri" w:hAnsi="Arial" w:cs="Arial"/>
          <w:sz w:val="17"/>
          <w:szCs w:val="17"/>
        </w:rPr>
        <w:t>Алексеевка</w:t>
      </w:r>
    </w:p>
    <w:p w:rsidR="00D76C8F" w:rsidRDefault="00D76C8F" w:rsidP="00D76C8F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D76C8F">
        <w:rPr>
          <w:rFonts w:ascii="Times New Roman" w:eastAsia="Calibri" w:hAnsi="Times New Roman" w:cs="Times New Roman"/>
          <w:b/>
          <w:color w:val="000000"/>
        </w:rPr>
        <w:t xml:space="preserve">                      18 </w:t>
      </w:r>
      <w:r w:rsidRPr="00D76C8F">
        <w:rPr>
          <w:rFonts w:ascii="Arial" w:eastAsia="Calibri" w:hAnsi="Arial" w:cs="Arial"/>
          <w:b/>
          <w:color w:val="000000"/>
          <w:sz w:val="18"/>
          <w:szCs w:val="18"/>
        </w:rPr>
        <w:t>февраля  2020  года</w:t>
      </w:r>
      <w:r w:rsidRPr="00D76C8F">
        <w:rPr>
          <w:rFonts w:ascii="Arial" w:eastAsia="Calibri" w:hAnsi="Arial" w:cs="Arial"/>
          <w:b/>
          <w:color w:val="000000"/>
          <w:sz w:val="18"/>
          <w:szCs w:val="18"/>
        </w:rPr>
        <w:tab/>
      </w:r>
      <w:r w:rsidRPr="00D76C8F">
        <w:rPr>
          <w:rFonts w:ascii="Arial" w:eastAsia="Calibri" w:hAnsi="Arial" w:cs="Arial"/>
          <w:b/>
          <w:color w:val="000000"/>
          <w:sz w:val="18"/>
          <w:szCs w:val="18"/>
        </w:rPr>
        <w:tab/>
      </w:r>
      <w:r w:rsidRPr="00D76C8F">
        <w:rPr>
          <w:rFonts w:ascii="Arial" w:eastAsia="Calibri" w:hAnsi="Arial" w:cs="Arial"/>
          <w:b/>
          <w:color w:val="000000"/>
          <w:sz w:val="18"/>
          <w:szCs w:val="18"/>
        </w:rPr>
        <w:tab/>
      </w:r>
      <w:r w:rsidRPr="00D76C8F">
        <w:rPr>
          <w:rFonts w:ascii="Arial" w:eastAsia="Calibri" w:hAnsi="Arial" w:cs="Arial"/>
          <w:b/>
          <w:color w:val="000000"/>
          <w:sz w:val="18"/>
          <w:szCs w:val="18"/>
        </w:rPr>
        <w:tab/>
      </w:r>
      <w:r w:rsidRPr="00D76C8F">
        <w:rPr>
          <w:rFonts w:ascii="Arial" w:eastAsia="Calibri" w:hAnsi="Arial" w:cs="Arial"/>
          <w:b/>
          <w:color w:val="000000"/>
          <w:sz w:val="18"/>
          <w:szCs w:val="18"/>
        </w:rPr>
        <w:tab/>
        <w:t xml:space="preserve">           №  1</w:t>
      </w:r>
      <w:r>
        <w:rPr>
          <w:rFonts w:ascii="Arial" w:eastAsia="Calibri" w:hAnsi="Arial" w:cs="Arial"/>
          <w:b/>
          <w:color w:val="000000"/>
          <w:sz w:val="18"/>
          <w:szCs w:val="18"/>
        </w:rPr>
        <w:t>3</w:t>
      </w:r>
    </w:p>
    <w:p w:rsidR="00D76C8F" w:rsidRDefault="00D76C8F" w:rsidP="00D76C8F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</w:rPr>
      </w:pPr>
    </w:p>
    <w:p w:rsidR="00D76C8F" w:rsidRDefault="00D76C8F" w:rsidP="004B3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60D9" w:rsidRDefault="00E860D9" w:rsidP="00E8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860D9">
        <w:rPr>
          <w:rFonts w:ascii="Times New Roman" w:eastAsia="Times New Roman" w:hAnsi="Times New Roman" w:cs="Times New Roman"/>
          <w:sz w:val="28"/>
          <w:szCs w:val="20"/>
        </w:rPr>
        <w:t>О форме проведения торгов по продаже права на заключение договоров на установку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860D9">
        <w:rPr>
          <w:rFonts w:ascii="Times New Roman" w:eastAsia="Times New Roman" w:hAnsi="Times New Roman" w:cs="Times New Roman"/>
          <w:sz w:val="28"/>
          <w:szCs w:val="20"/>
        </w:rPr>
        <w:t>и эксплуатацию  рекламных конструкций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860D9">
        <w:rPr>
          <w:rFonts w:ascii="Times New Roman" w:eastAsia="Times New Roman" w:hAnsi="Times New Roman" w:cs="Times New Roman"/>
          <w:sz w:val="28"/>
          <w:szCs w:val="20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0"/>
        </w:rPr>
        <w:t>Алексеевского городского округа</w:t>
      </w:r>
    </w:p>
    <w:p w:rsidR="00E860D9" w:rsidRDefault="00E860D9" w:rsidP="00E86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76C8F" w:rsidRPr="00E860D9" w:rsidRDefault="00D76C8F" w:rsidP="00E86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60D9" w:rsidRPr="00652676" w:rsidRDefault="00E860D9" w:rsidP="00E86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0D9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со ст. 19 Федерального закона от 13.03.2006 года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№ 38-</w:t>
      </w:r>
      <w:r w:rsidRPr="00E860D9">
        <w:rPr>
          <w:rFonts w:ascii="Times New Roman" w:eastAsia="Times New Roman" w:hAnsi="Times New Roman" w:cs="Times New Roman"/>
          <w:sz w:val="28"/>
          <w:szCs w:val="20"/>
        </w:rPr>
        <w:t xml:space="preserve">ФЗ «О рекламе», </w:t>
      </w:r>
      <w:r w:rsidRPr="00652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ст. 23 Устава Алексеевского городского округа, Совет депутатов Алексеевского городского округа решил:</w:t>
      </w:r>
    </w:p>
    <w:p w:rsidR="004B3466" w:rsidRPr="00652676" w:rsidRDefault="00E860D9" w:rsidP="00E860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0D9">
        <w:rPr>
          <w:rFonts w:ascii="Times New Roman" w:eastAsia="Times New Roman" w:hAnsi="Times New Roman" w:cs="Times New Roman"/>
          <w:sz w:val="28"/>
          <w:szCs w:val="28"/>
        </w:rPr>
        <w:t xml:space="preserve">1. Установить, что проведение торгов по продаже права на заключение договоров на установку и эксплуатацию рекламных конструкций на территории Алексеевского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E860D9">
        <w:rPr>
          <w:rFonts w:ascii="Times New Roman" w:eastAsia="Times New Roman" w:hAnsi="Times New Roman" w:cs="Times New Roman"/>
          <w:sz w:val="28"/>
          <w:szCs w:val="28"/>
        </w:rPr>
        <w:t xml:space="preserve">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разграничена, осуществляется в форме аукциона.</w:t>
      </w:r>
      <w:r w:rsidR="004B3466" w:rsidRPr="00652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60D9" w:rsidRDefault="004B3466" w:rsidP="00E86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7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52676">
        <w:rPr>
          <w:rFonts w:ascii="Times New Roman" w:eastAsia="Times New Roman" w:hAnsi="Times New Roman" w:cs="Times New Roman"/>
          <w:sz w:val="28"/>
          <w:szCs w:val="28"/>
        </w:rPr>
        <w:tab/>
      </w:r>
      <w:r w:rsidRPr="00652676">
        <w:rPr>
          <w:rFonts w:ascii="Times New Roman" w:hAnsi="Times New Roman" w:cs="Times New Roman"/>
          <w:sz w:val="28"/>
          <w:szCs w:val="28"/>
          <w:shd w:val="clear" w:color="auto" w:fill="FFFFFF"/>
        </w:rPr>
        <w:t>2. Признать утратившим</w:t>
      </w:r>
      <w:r w:rsidR="00E86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силу р</w:t>
      </w:r>
      <w:r w:rsidRPr="00652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 Муниципального совета </w:t>
      </w:r>
      <w:r w:rsidR="00E860D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652676"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униципального района «Алексеевский  район и город Алексеевка» Белгородской области от 24.0</w:t>
      </w:r>
      <w:r w:rsidR="00E860D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652676">
        <w:rPr>
          <w:rFonts w:ascii="Times New Roman" w:hAnsi="Times New Roman" w:cs="Times New Roman"/>
          <w:sz w:val="28"/>
          <w:szCs w:val="28"/>
          <w:shd w:val="clear" w:color="auto" w:fill="FFFFFF"/>
        </w:rPr>
        <w:t>.201</w:t>
      </w:r>
      <w:r w:rsidR="00E860D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652676">
        <w:rPr>
          <w:rFonts w:ascii="Times New Roman" w:hAnsi="Times New Roman" w:cs="Times New Roman"/>
          <w:sz w:val="28"/>
          <w:szCs w:val="28"/>
          <w:shd w:val="clear" w:color="auto" w:fill="FFFFFF"/>
        </w:rPr>
        <w:t>г. №</w:t>
      </w:r>
      <w:r w:rsidR="00E860D9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Pr="00652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E860D9" w:rsidRPr="00E860D9">
        <w:rPr>
          <w:rFonts w:ascii="Times New Roman" w:eastAsia="Times New Roman" w:hAnsi="Times New Roman" w:cs="Times New Roman"/>
          <w:sz w:val="28"/>
          <w:szCs w:val="20"/>
        </w:rPr>
        <w:t>О форме проведения торгов по продаже права на заключение договоров на установку</w:t>
      </w:r>
      <w:r w:rsidR="00E860D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860D9" w:rsidRPr="00E860D9">
        <w:rPr>
          <w:rFonts w:ascii="Times New Roman" w:eastAsia="Times New Roman" w:hAnsi="Times New Roman" w:cs="Times New Roman"/>
          <w:sz w:val="28"/>
          <w:szCs w:val="20"/>
        </w:rPr>
        <w:t>и эксплуатацию  рекламных конструкций</w:t>
      </w:r>
      <w:r w:rsidR="00E860D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860D9" w:rsidRPr="00E860D9">
        <w:rPr>
          <w:rFonts w:ascii="Times New Roman" w:eastAsia="Times New Roman" w:hAnsi="Times New Roman" w:cs="Times New Roman"/>
          <w:sz w:val="28"/>
          <w:szCs w:val="20"/>
        </w:rPr>
        <w:t>на территории Алексеевского района</w:t>
      </w:r>
      <w:r w:rsidRPr="0065267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B3466" w:rsidRPr="00652676" w:rsidRDefault="004B3466" w:rsidP="00E86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76">
        <w:rPr>
          <w:rFonts w:ascii="Times New Roman" w:hAnsi="Times New Roman" w:cs="Times New Roman"/>
          <w:sz w:val="28"/>
          <w:szCs w:val="28"/>
        </w:rPr>
        <w:t>3. Настоящее решение разместить на официальном сайте органов местного самоуправления Алексеевского городского округа в сети Интернет.</w:t>
      </w:r>
    </w:p>
    <w:p w:rsidR="004B3466" w:rsidRPr="00652676" w:rsidRDefault="004B3466" w:rsidP="00E860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52676">
        <w:rPr>
          <w:rFonts w:ascii="Times New Roman" w:hAnsi="Times New Roman" w:cs="Times New Roman"/>
          <w:sz w:val="28"/>
          <w:szCs w:val="28"/>
        </w:rPr>
        <w:t>4. Направить настоящее решение в комитет по аграрным вопросам, земельным и имущественным отношениям администрации Алексеевского городского округа (Горбатенко А.Ф.).</w:t>
      </w:r>
    </w:p>
    <w:p w:rsidR="004B3466" w:rsidRPr="00652676" w:rsidRDefault="004B3466" w:rsidP="00E86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76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4B3466" w:rsidRPr="00652676" w:rsidRDefault="004B3466" w:rsidP="004B3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67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526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267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Совета депутатов Алексеевского городского округа по вопросам муниципальной собственности, градостроительной деятельности, землепользованию и экологии                 (Литовкин М.В.).</w:t>
      </w:r>
    </w:p>
    <w:p w:rsidR="00D76C8F" w:rsidRPr="00652676" w:rsidRDefault="00D76C8F" w:rsidP="004B34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466" w:rsidRDefault="00D76C8F" w:rsidP="004B3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A6248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4B3466" w:rsidRPr="00652676" w:rsidRDefault="00D76C8F" w:rsidP="004B3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A6248">
        <w:rPr>
          <w:rFonts w:ascii="Times New Roman" w:eastAsia="Times New Roman" w:hAnsi="Times New Roman" w:cs="Times New Roman"/>
          <w:sz w:val="28"/>
          <w:szCs w:val="28"/>
        </w:rPr>
        <w:t>Алексеевского городского округа                                    И.Ю. Ханина</w:t>
      </w:r>
    </w:p>
    <w:sectPr w:rsidR="004B3466" w:rsidRPr="00652676" w:rsidSect="00D76C8F">
      <w:headerReference w:type="default" r:id="rId10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2A" w:rsidRDefault="00120B2A" w:rsidP="00BE3FE4">
      <w:pPr>
        <w:spacing w:after="0" w:line="240" w:lineRule="auto"/>
      </w:pPr>
      <w:r>
        <w:separator/>
      </w:r>
    </w:p>
  </w:endnote>
  <w:endnote w:type="continuationSeparator" w:id="0">
    <w:p w:rsidR="00120B2A" w:rsidRDefault="00120B2A" w:rsidP="00BE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2A" w:rsidRDefault="00120B2A" w:rsidP="00BE3FE4">
      <w:pPr>
        <w:spacing w:after="0" w:line="240" w:lineRule="auto"/>
      </w:pPr>
      <w:r>
        <w:separator/>
      </w:r>
    </w:p>
  </w:footnote>
  <w:footnote w:type="continuationSeparator" w:id="0">
    <w:p w:rsidR="00120B2A" w:rsidRDefault="00120B2A" w:rsidP="00BE3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79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777BA" w:rsidRDefault="00C777BA">
        <w:pPr>
          <w:pStyle w:val="a6"/>
          <w:jc w:val="center"/>
        </w:pPr>
        <w:r w:rsidRPr="00BE3FE4">
          <w:rPr>
            <w:rFonts w:ascii="Times New Roman" w:hAnsi="Times New Roman" w:cs="Times New Roman"/>
          </w:rPr>
          <w:fldChar w:fldCharType="begin"/>
        </w:r>
        <w:r w:rsidRPr="00BE3FE4">
          <w:rPr>
            <w:rFonts w:ascii="Times New Roman" w:hAnsi="Times New Roman" w:cs="Times New Roman"/>
          </w:rPr>
          <w:instrText>PAGE   \* MERGEFORMAT</w:instrText>
        </w:r>
        <w:r w:rsidRPr="00BE3FE4">
          <w:rPr>
            <w:rFonts w:ascii="Times New Roman" w:hAnsi="Times New Roman" w:cs="Times New Roman"/>
          </w:rPr>
          <w:fldChar w:fldCharType="separate"/>
        </w:r>
        <w:r w:rsidR="00D76C8F">
          <w:rPr>
            <w:rFonts w:ascii="Times New Roman" w:hAnsi="Times New Roman" w:cs="Times New Roman"/>
            <w:noProof/>
          </w:rPr>
          <w:t>2</w:t>
        </w:r>
        <w:r w:rsidRPr="00BE3FE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797B"/>
    <w:multiLevelType w:val="hybridMultilevel"/>
    <w:tmpl w:val="38B4A150"/>
    <w:lvl w:ilvl="0" w:tplc="28A22F4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6F52CF7"/>
    <w:multiLevelType w:val="hybridMultilevel"/>
    <w:tmpl w:val="8F82D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60"/>
    <w:rsid w:val="000031B1"/>
    <w:rsid w:val="00007A47"/>
    <w:rsid w:val="000174BD"/>
    <w:rsid w:val="00040593"/>
    <w:rsid w:val="000605E6"/>
    <w:rsid w:val="00087890"/>
    <w:rsid w:val="00094498"/>
    <w:rsid w:val="000A23DD"/>
    <w:rsid w:val="000A6248"/>
    <w:rsid w:val="000C0DEE"/>
    <w:rsid w:val="000D1AC2"/>
    <w:rsid w:val="000D20FC"/>
    <w:rsid w:val="000E10B7"/>
    <w:rsid w:val="00103232"/>
    <w:rsid w:val="00120B2A"/>
    <w:rsid w:val="00121BEA"/>
    <w:rsid w:val="0012408E"/>
    <w:rsid w:val="0014474E"/>
    <w:rsid w:val="00176D81"/>
    <w:rsid w:val="00180CA5"/>
    <w:rsid w:val="001A093D"/>
    <w:rsid w:val="001A3F44"/>
    <w:rsid w:val="001C4C94"/>
    <w:rsid w:val="001C6193"/>
    <w:rsid w:val="001D02FF"/>
    <w:rsid w:val="001F1E96"/>
    <w:rsid w:val="001F2C2F"/>
    <w:rsid w:val="00215BA1"/>
    <w:rsid w:val="00227456"/>
    <w:rsid w:val="00232852"/>
    <w:rsid w:val="00232D80"/>
    <w:rsid w:val="00272955"/>
    <w:rsid w:val="002A4473"/>
    <w:rsid w:val="0032076E"/>
    <w:rsid w:val="00323E5B"/>
    <w:rsid w:val="00324C59"/>
    <w:rsid w:val="00350A3E"/>
    <w:rsid w:val="003606DD"/>
    <w:rsid w:val="003742AA"/>
    <w:rsid w:val="00376BFF"/>
    <w:rsid w:val="003925AE"/>
    <w:rsid w:val="003A18DD"/>
    <w:rsid w:val="003A3FCF"/>
    <w:rsid w:val="003C444D"/>
    <w:rsid w:val="003D48B6"/>
    <w:rsid w:val="003E77EB"/>
    <w:rsid w:val="0040031E"/>
    <w:rsid w:val="00407A63"/>
    <w:rsid w:val="00414E38"/>
    <w:rsid w:val="0041795B"/>
    <w:rsid w:val="00434BB5"/>
    <w:rsid w:val="00437F3F"/>
    <w:rsid w:val="00452249"/>
    <w:rsid w:val="004523F4"/>
    <w:rsid w:val="00471E96"/>
    <w:rsid w:val="004A62F7"/>
    <w:rsid w:val="004B25F4"/>
    <w:rsid w:val="004B3466"/>
    <w:rsid w:val="004B3A0E"/>
    <w:rsid w:val="004C1779"/>
    <w:rsid w:val="004D1821"/>
    <w:rsid w:val="004D2A83"/>
    <w:rsid w:val="004D39D4"/>
    <w:rsid w:val="004E3379"/>
    <w:rsid w:val="004F2EFD"/>
    <w:rsid w:val="00532BB4"/>
    <w:rsid w:val="00561AD4"/>
    <w:rsid w:val="005730F5"/>
    <w:rsid w:val="00597940"/>
    <w:rsid w:val="005D1495"/>
    <w:rsid w:val="005D691C"/>
    <w:rsid w:val="005D6F63"/>
    <w:rsid w:val="005E39CD"/>
    <w:rsid w:val="00602260"/>
    <w:rsid w:val="00622A9F"/>
    <w:rsid w:val="00652676"/>
    <w:rsid w:val="00660E02"/>
    <w:rsid w:val="00667046"/>
    <w:rsid w:val="00673CAA"/>
    <w:rsid w:val="006810A5"/>
    <w:rsid w:val="006B1288"/>
    <w:rsid w:val="006C097D"/>
    <w:rsid w:val="006C522E"/>
    <w:rsid w:val="006E0502"/>
    <w:rsid w:val="00707D0B"/>
    <w:rsid w:val="0072338B"/>
    <w:rsid w:val="00756134"/>
    <w:rsid w:val="00796116"/>
    <w:rsid w:val="007B2F81"/>
    <w:rsid w:val="007C3502"/>
    <w:rsid w:val="007D2859"/>
    <w:rsid w:val="007E57FD"/>
    <w:rsid w:val="007E760A"/>
    <w:rsid w:val="007F130C"/>
    <w:rsid w:val="00810BE7"/>
    <w:rsid w:val="008139D0"/>
    <w:rsid w:val="00817B7C"/>
    <w:rsid w:val="008220C6"/>
    <w:rsid w:val="00832ECA"/>
    <w:rsid w:val="00845FA1"/>
    <w:rsid w:val="00891DB3"/>
    <w:rsid w:val="008B1B60"/>
    <w:rsid w:val="008C2EF5"/>
    <w:rsid w:val="009368D9"/>
    <w:rsid w:val="009501C5"/>
    <w:rsid w:val="00974AC8"/>
    <w:rsid w:val="00984198"/>
    <w:rsid w:val="0099515B"/>
    <w:rsid w:val="009A6F9B"/>
    <w:rsid w:val="009D4B54"/>
    <w:rsid w:val="009D7E79"/>
    <w:rsid w:val="009E7142"/>
    <w:rsid w:val="009F6858"/>
    <w:rsid w:val="00A20F89"/>
    <w:rsid w:val="00A24AD3"/>
    <w:rsid w:val="00A253B6"/>
    <w:rsid w:val="00A4035F"/>
    <w:rsid w:val="00A4433C"/>
    <w:rsid w:val="00AA3A08"/>
    <w:rsid w:val="00AB15D2"/>
    <w:rsid w:val="00AE4421"/>
    <w:rsid w:val="00B10419"/>
    <w:rsid w:val="00B165D6"/>
    <w:rsid w:val="00B5003E"/>
    <w:rsid w:val="00B920C0"/>
    <w:rsid w:val="00BD7ABF"/>
    <w:rsid w:val="00BE2090"/>
    <w:rsid w:val="00BE3FE4"/>
    <w:rsid w:val="00BE4903"/>
    <w:rsid w:val="00BE7B86"/>
    <w:rsid w:val="00BF062E"/>
    <w:rsid w:val="00C732A8"/>
    <w:rsid w:val="00C777BA"/>
    <w:rsid w:val="00C863CE"/>
    <w:rsid w:val="00C90279"/>
    <w:rsid w:val="00C919A2"/>
    <w:rsid w:val="00CC5C67"/>
    <w:rsid w:val="00CC6108"/>
    <w:rsid w:val="00CD3D5A"/>
    <w:rsid w:val="00CE5C89"/>
    <w:rsid w:val="00CF676A"/>
    <w:rsid w:val="00D06228"/>
    <w:rsid w:val="00D10D61"/>
    <w:rsid w:val="00D1378E"/>
    <w:rsid w:val="00D34E9A"/>
    <w:rsid w:val="00D40693"/>
    <w:rsid w:val="00D5510C"/>
    <w:rsid w:val="00D64944"/>
    <w:rsid w:val="00D76C8F"/>
    <w:rsid w:val="00D9171D"/>
    <w:rsid w:val="00DB247B"/>
    <w:rsid w:val="00E05695"/>
    <w:rsid w:val="00E06ACE"/>
    <w:rsid w:val="00E20C1C"/>
    <w:rsid w:val="00E51D80"/>
    <w:rsid w:val="00E5485D"/>
    <w:rsid w:val="00E815A3"/>
    <w:rsid w:val="00E860D9"/>
    <w:rsid w:val="00E97845"/>
    <w:rsid w:val="00EC2C58"/>
    <w:rsid w:val="00EC3295"/>
    <w:rsid w:val="00EC4629"/>
    <w:rsid w:val="00F06D85"/>
    <w:rsid w:val="00F13E09"/>
    <w:rsid w:val="00F2695D"/>
    <w:rsid w:val="00F63621"/>
    <w:rsid w:val="00F85497"/>
    <w:rsid w:val="00FA7A37"/>
    <w:rsid w:val="00FD3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63C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E3FE4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E3F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E3F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E3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FE4"/>
  </w:style>
  <w:style w:type="paragraph" w:styleId="a8">
    <w:name w:val="footer"/>
    <w:basedOn w:val="a"/>
    <w:link w:val="a9"/>
    <w:uiPriority w:val="99"/>
    <w:unhideWhenUsed/>
    <w:rsid w:val="00BE3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FE4"/>
  </w:style>
  <w:style w:type="paragraph" w:styleId="aa">
    <w:name w:val="Balloon Text"/>
    <w:basedOn w:val="a"/>
    <w:link w:val="ab"/>
    <w:uiPriority w:val="99"/>
    <w:semiHidden/>
    <w:unhideWhenUsed/>
    <w:rsid w:val="00F2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9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863C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c">
    <w:name w:val="Table Grid"/>
    <w:basedOn w:val="a1"/>
    <w:uiPriority w:val="59"/>
    <w:rsid w:val="00C86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3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660E02"/>
    <w:rPr>
      <w:color w:val="0000FF"/>
      <w:u w:val="single"/>
    </w:rPr>
  </w:style>
  <w:style w:type="character" w:customStyle="1" w:styleId="blk">
    <w:name w:val="blk"/>
    <w:basedOn w:val="a0"/>
    <w:rsid w:val="00E05695"/>
  </w:style>
  <w:style w:type="paragraph" w:styleId="ae">
    <w:name w:val="List Paragraph"/>
    <w:basedOn w:val="a"/>
    <w:uiPriority w:val="34"/>
    <w:qFormat/>
    <w:rsid w:val="008220C6"/>
    <w:pPr>
      <w:ind w:left="720"/>
      <w:contextualSpacing/>
    </w:pPr>
  </w:style>
  <w:style w:type="paragraph" w:styleId="af">
    <w:name w:val="No Spacing"/>
    <w:uiPriority w:val="1"/>
    <w:qFormat/>
    <w:rsid w:val="008220C6"/>
    <w:pPr>
      <w:spacing w:after="0" w:line="240" w:lineRule="auto"/>
    </w:pPr>
  </w:style>
  <w:style w:type="character" w:styleId="af0">
    <w:name w:val="Strong"/>
    <w:uiPriority w:val="22"/>
    <w:qFormat/>
    <w:rsid w:val="00BF062E"/>
    <w:rPr>
      <w:b/>
      <w:bCs/>
    </w:rPr>
  </w:style>
  <w:style w:type="character" w:styleId="af1">
    <w:name w:val="Emphasis"/>
    <w:qFormat/>
    <w:rsid w:val="00BF062E"/>
    <w:rPr>
      <w:rFonts w:cs="Times New Roman"/>
      <w:i/>
      <w:iCs/>
    </w:rPr>
  </w:style>
  <w:style w:type="paragraph" w:customStyle="1" w:styleId="ConsPlusTitle">
    <w:name w:val="ConsPlusTitle"/>
    <w:rsid w:val="00BF0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D6494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7C3502"/>
    <w:pPr>
      <w:suppressLineNumber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63C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E3FE4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E3F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E3F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E3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FE4"/>
  </w:style>
  <w:style w:type="paragraph" w:styleId="a8">
    <w:name w:val="footer"/>
    <w:basedOn w:val="a"/>
    <w:link w:val="a9"/>
    <w:uiPriority w:val="99"/>
    <w:unhideWhenUsed/>
    <w:rsid w:val="00BE3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FE4"/>
  </w:style>
  <w:style w:type="paragraph" w:styleId="aa">
    <w:name w:val="Balloon Text"/>
    <w:basedOn w:val="a"/>
    <w:link w:val="ab"/>
    <w:uiPriority w:val="99"/>
    <w:semiHidden/>
    <w:unhideWhenUsed/>
    <w:rsid w:val="00F2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9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863C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c">
    <w:name w:val="Table Grid"/>
    <w:basedOn w:val="a1"/>
    <w:uiPriority w:val="59"/>
    <w:rsid w:val="00C86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3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660E02"/>
    <w:rPr>
      <w:color w:val="0000FF"/>
      <w:u w:val="single"/>
    </w:rPr>
  </w:style>
  <w:style w:type="character" w:customStyle="1" w:styleId="blk">
    <w:name w:val="blk"/>
    <w:basedOn w:val="a0"/>
    <w:rsid w:val="00E05695"/>
  </w:style>
  <w:style w:type="paragraph" w:styleId="ae">
    <w:name w:val="List Paragraph"/>
    <w:basedOn w:val="a"/>
    <w:uiPriority w:val="34"/>
    <w:qFormat/>
    <w:rsid w:val="008220C6"/>
    <w:pPr>
      <w:ind w:left="720"/>
      <w:contextualSpacing/>
    </w:pPr>
  </w:style>
  <w:style w:type="paragraph" w:styleId="af">
    <w:name w:val="No Spacing"/>
    <w:uiPriority w:val="1"/>
    <w:qFormat/>
    <w:rsid w:val="008220C6"/>
    <w:pPr>
      <w:spacing w:after="0" w:line="240" w:lineRule="auto"/>
    </w:pPr>
  </w:style>
  <w:style w:type="character" w:styleId="af0">
    <w:name w:val="Strong"/>
    <w:uiPriority w:val="22"/>
    <w:qFormat/>
    <w:rsid w:val="00BF062E"/>
    <w:rPr>
      <w:b/>
      <w:bCs/>
    </w:rPr>
  </w:style>
  <w:style w:type="character" w:styleId="af1">
    <w:name w:val="Emphasis"/>
    <w:qFormat/>
    <w:rsid w:val="00BF062E"/>
    <w:rPr>
      <w:rFonts w:cs="Times New Roman"/>
      <w:i/>
      <w:iCs/>
    </w:rPr>
  </w:style>
  <w:style w:type="paragraph" w:customStyle="1" w:styleId="ConsPlusTitle">
    <w:name w:val="ConsPlusTitle"/>
    <w:rsid w:val="00BF0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D6494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7C3502"/>
    <w:pPr>
      <w:suppressLineNumber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9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5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494D-3EF6-4F96-B34D-249BAEB2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Земельное управление администрации Алексеевского р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Nazarenko</dc:creator>
  <cp:lastModifiedBy>Ирина</cp:lastModifiedBy>
  <cp:revision>2</cp:revision>
  <cp:lastPrinted>2020-02-19T10:31:00Z</cp:lastPrinted>
  <dcterms:created xsi:type="dcterms:W3CDTF">2020-02-19T10:31:00Z</dcterms:created>
  <dcterms:modified xsi:type="dcterms:W3CDTF">2020-02-19T10:31:00Z</dcterms:modified>
</cp:coreProperties>
</file>